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623"/>
        <w:gridCol w:w="4415"/>
        <w:gridCol w:w="954"/>
        <w:gridCol w:w="1732"/>
      </w:tblGrid>
      <w:tr w:rsidR="00332DA3" w:rsidRPr="00847352" w:rsidTr="00052F18">
        <w:trPr>
          <w:trHeight w:val="330"/>
          <w:jc w:val="center"/>
        </w:trPr>
        <w:tc>
          <w:tcPr>
            <w:tcW w:w="2243" w:type="dxa"/>
            <w:gridSpan w:val="2"/>
            <w:vAlign w:val="bottom"/>
          </w:tcPr>
          <w:p w:rsidR="00332DA3" w:rsidRPr="00847352" w:rsidRDefault="00332DA3" w:rsidP="002C5BE1">
            <w:pPr>
              <w:pStyle w:val="Style5"/>
              <w:tabs>
                <w:tab w:val="left" w:leader="dot" w:pos="4805"/>
                <w:tab w:val="left" w:leader="dot" w:pos="9571"/>
              </w:tabs>
              <w:spacing w:after="120"/>
              <w:rPr>
                <w:rStyle w:val="FontStyle15"/>
                <w:rFonts w:ascii="Calibri" w:hAnsi="Calibri"/>
                <w:b/>
                <w:sz w:val="22"/>
                <w:szCs w:val="22"/>
              </w:rPr>
            </w:pPr>
            <w:r w:rsidRPr="00847352">
              <w:rPr>
                <w:rFonts w:ascii="Calibri" w:hAnsi="Calibri"/>
                <w:sz w:val="22"/>
                <w:szCs w:val="22"/>
              </w:rPr>
              <w:t>Il/La sottoscritto/a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101" w:type="dxa"/>
            <w:gridSpan w:val="3"/>
            <w:vAlign w:val="bottom"/>
          </w:tcPr>
          <w:p w:rsidR="00332DA3" w:rsidRPr="00847352" w:rsidRDefault="00332DA3" w:rsidP="002C5BE1">
            <w:pPr>
              <w:pStyle w:val="Style5"/>
              <w:tabs>
                <w:tab w:val="left" w:leader="dot" w:pos="4805"/>
                <w:tab w:val="left" w:leader="dot" w:pos="9571"/>
              </w:tabs>
              <w:spacing w:after="120"/>
              <w:rPr>
                <w:rStyle w:val="FontStyle15"/>
                <w:rFonts w:ascii="Calibri" w:hAnsi="Calibri"/>
                <w:b/>
                <w:sz w:val="22"/>
                <w:szCs w:val="22"/>
              </w:rPr>
            </w:pPr>
          </w:p>
        </w:tc>
      </w:tr>
      <w:tr w:rsidR="00332DA3" w:rsidRPr="00847352" w:rsidTr="00052F18">
        <w:trPr>
          <w:jc w:val="center"/>
        </w:trPr>
        <w:tc>
          <w:tcPr>
            <w:tcW w:w="9344" w:type="dxa"/>
            <w:gridSpan w:val="5"/>
            <w:vAlign w:val="bottom"/>
          </w:tcPr>
          <w:p w:rsidR="00332DA3" w:rsidRPr="00847352" w:rsidRDefault="00332DA3" w:rsidP="005055D0">
            <w:pPr>
              <w:pStyle w:val="Style5"/>
              <w:widowControl/>
              <w:tabs>
                <w:tab w:val="left" w:leader="dot" w:pos="4805"/>
                <w:tab w:val="left" w:leader="dot" w:pos="9571"/>
              </w:tabs>
              <w:spacing w:after="120"/>
              <w:rPr>
                <w:rStyle w:val="FontStyle15"/>
                <w:rFonts w:ascii="Calibri" w:hAnsi="Calibri"/>
                <w:sz w:val="22"/>
                <w:szCs w:val="22"/>
              </w:rPr>
            </w:pPr>
            <w:proofErr w:type="gramStart"/>
            <w:r w:rsidRPr="008E70DE"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 w:rsidRPr="008E70DE">
              <w:rPr>
                <w:rFonts w:asciiTheme="minorHAnsi" w:hAnsiTheme="minorHAnsi"/>
                <w:sz w:val="22"/>
                <w:szCs w:val="22"/>
              </w:rPr>
              <w:t xml:space="preserve"> seguito della propria nomina a componente dell</w:t>
            </w:r>
            <w:r w:rsidR="005055D0">
              <w:rPr>
                <w:rFonts w:asciiTheme="minorHAnsi" w:hAnsiTheme="minorHAnsi"/>
                <w:sz w:val="22"/>
                <w:szCs w:val="22"/>
              </w:rPr>
              <w:t>a</w:t>
            </w:r>
            <w:r w:rsidRPr="008E70DE">
              <w:rPr>
                <w:rFonts w:asciiTheme="minorHAnsi" w:hAnsiTheme="minorHAnsi"/>
                <w:sz w:val="22"/>
                <w:szCs w:val="22"/>
              </w:rPr>
              <w:t xml:space="preserve"> commissione</w:t>
            </w:r>
            <w:r w:rsidR="00312D40">
              <w:rPr>
                <w:rFonts w:asciiTheme="minorHAnsi" w:hAnsiTheme="minorHAnsi"/>
                <w:sz w:val="22"/>
                <w:szCs w:val="22"/>
              </w:rPr>
              <w:t xml:space="preserve"> o segretario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32DA3" w:rsidRPr="00847352" w:rsidTr="00052F18">
        <w:trPr>
          <w:jc w:val="center"/>
        </w:trPr>
        <w:tc>
          <w:tcPr>
            <w:tcW w:w="9344" w:type="dxa"/>
            <w:gridSpan w:val="5"/>
            <w:vAlign w:val="bottom"/>
          </w:tcPr>
          <w:p w:rsidR="00332DA3" w:rsidRPr="00052F18" w:rsidRDefault="00332DA3" w:rsidP="00052F18">
            <w:pPr>
              <w:spacing w:after="80"/>
              <w:jc w:val="both"/>
              <w:rPr>
                <w:rStyle w:val="FontStyle15"/>
                <w:rFonts w:ascii="Calibri" w:hAnsi="Calibri"/>
                <w:b/>
                <w:sz w:val="22"/>
                <w:szCs w:val="22"/>
              </w:rPr>
            </w:pPr>
          </w:p>
        </w:tc>
      </w:tr>
      <w:tr w:rsidR="00332DA3" w:rsidRPr="00847352" w:rsidTr="00052F18">
        <w:trPr>
          <w:jc w:val="center"/>
        </w:trPr>
        <w:tc>
          <w:tcPr>
            <w:tcW w:w="1620" w:type="dxa"/>
            <w:vAlign w:val="center"/>
          </w:tcPr>
          <w:p w:rsidR="00332DA3" w:rsidRPr="00847352" w:rsidRDefault="00332DA3" w:rsidP="00052F18">
            <w:pPr>
              <w:pStyle w:val="Style5"/>
              <w:tabs>
                <w:tab w:val="left" w:leader="dot" w:pos="9571"/>
              </w:tabs>
              <w:jc w:val="center"/>
              <w:rPr>
                <w:rStyle w:val="FontStyle15"/>
                <w:rFonts w:ascii="Calibri" w:hAnsi="Calibri"/>
                <w:sz w:val="22"/>
                <w:szCs w:val="22"/>
              </w:rPr>
            </w:pPr>
            <w:proofErr w:type="gramStart"/>
            <w:r w:rsidRPr="008E70DE">
              <w:rPr>
                <w:rFonts w:asciiTheme="minorHAnsi" w:hAnsiTheme="minorHAnsi"/>
                <w:sz w:val="22"/>
                <w:szCs w:val="22"/>
              </w:rPr>
              <w:t>con</w:t>
            </w:r>
            <w:proofErr w:type="gramEnd"/>
            <w:r w:rsidRPr="008E70DE">
              <w:rPr>
                <w:rFonts w:asciiTheme="minorHAnsi" w:hAnsiTheme="minorHAnsi"/>
                <w:sz w:val="22"/>
                <w:szCs w:val="22"/>
              </w:rPr>
              <w:t xml:space="preserve"> atto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n.</w:t>
            </w:r>
          </w:p>
        </w:tc>
        <w:tc>
          <w:tcPr>
            <w:tcW w:w="5038" w:type="dxa"/>
            <w:gridSpan w:val="2"/>
            <w:vAlign w:val="center"/>
          </w:tcPr>
          <w:p w:rsidR="00332DA3" w:rsidRPr="00847352" w:rsidRDefault="00332DA3" w:rsidP="00052F18">
            <w:pPr>
              <w:pStyle w:val="Style5"/>
              <w:widowControl/>
              <w:tabs>
                <w:tab w:val="left" w:leader="dot" w:pos="9571"/>
              </w:tabs>
              <w:jc w:val="center"/>
              <w:rPr>
                <w:rStyle w:val="FontStyle15"/>
                <w:rFonts w:ascii="Calibri" w:hAnsi="Calibri"/>
                <w:sz w:val="22"/>
                <w:szCs w:val="22"/>
              </w:rPr>
            </w:pPr>
          </w:p>
        </w:tc>
        <w:tc>
          <w:tcPr>
            <w:tcW w:w="954" w:type="dxa"/>
            <w:vAlign w:val="center"/>
          </w:tcPr>
          <w:p w:rsidR="00332DA3" w:rsidRPr="00847352" w:rsidRDefault="00332DA3" w:rsidP="00052F18">
            <w:pPr>
              <w:pStyle w:val="Style5"/>
              <w:widowControl/>
              <w:tabs>
                <w:tab w:val="left" w:leader="dot" w:pos="9571"/>
              </w:tabs>
              <w:jc w:val="center"/>
              <w:rPr>
                <w:rStyle w:val="FontStyle15"/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Style w:val="FontStyle15"/>
                <w:rFonts w:ascii="Calibri" w:hAnsi="Calibri"/>
                <w:sz w:val="22"/>
                <w:szCs w:val="22"/>
              </w:rPr>
              <w:t>del</w:t>
            </w:r>
            <w:proofErr w:type="gramEnd"/>
          </w:p>
        </w:tc>
        <w:tc>
          <w:tcPr>
            <w:tcW w:w="1732" w:type="dxa"/>
            <w:vAlign w:val="center"/>
          </w:tcPr>
          <w:p w:rsidR="00332DA3" w:rsidRPr="00847352" w:rsidRDefault="00332DA3" w:rsidP="00052F18">
            <w:pPr>
              <w:pStyle w:val="Style5"/>
              <w:widowControl/>
              <w:tabs>
                <w:tab w:val="left" w:leader="dot" w:pos="9571"/>
              </w:tabs>
              <w:jc w:val="center"/>
              <w:rPr>
                <w:rStyle w:val="FontStyle15"/>
                <w:rFonts w:ascii="Calibri" w:hAnsi="Calibri"/>
                <w:sz w:val="22"/>
                <w:szCs w:val="22"/>
              </w:rPr>
            </w:pPr>
          </w:p>
        </w:tc>
      </w:tr>
      <w:tr w:rsidR="00332DA3" w:rsidRPr="00847352" w:rsidTr="00052F18">
        <w:trPr>
          <w:jc w:val="center"/>
        </w:trPr>
        <w:tc>
          <w:tcPr>
            <w:tcW w:w="9344" w:type="dxa"/>
            <w:gridSpan w:val="5"/>
            <w:vAlign w:val="bottom"/>
          </w:tcPr>
          <w:p w:rsidR="00332DA3" w:rsidRPr="00332DA3" w:rsidRDefault="00332DA3" w:rsidP="002C5BE1">
            <w:pPr>
              <w:pStyle w:val="Style8"/>
              <w:widowControl/>
              <w:tabs>
                <w:tab w:val="left" w:leader="dot" w:pos="4997"/>
              </w:tabs>
              <w:spacing w:after="120" w:line="240" w:lineRule="auto"/>
              <w:ind w:left="5"/>
              <w:rPr>
                <w:rStyle w:val="FontStyle15"/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ai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sensi degli art. 46 e 47 del D.P.R. 28/12/2000 N. </w:t>
            </w:r>
            <w:r w:rsidR="00C35CBD">
              <w:rPr>
                <w:rFonts w:asciiTheme="minorHAnsi" w:hAnsiTheme="minorHAnsi"/>
                <w:sz w:val="22"/>
                <w:szCs w:val="22"/>
              </w:rPr>
              <w:t>445, pienamente</w:t>
            </w:r>
            <w:r w:rsidRPr="008E70DE">
              <w:rPr>
                <w:rFonts w:asciiTheme="minorHAnsi" w:hAnsiTheme="minorHAnsi"/>
                <w:sz w:val="22"/>
                <w:szCs w:val="22"/>
              </w:rPr>
              <w:t xml:space="preserve"> consapevole delle sanzioni penali previste dall’art</w:t>
            </w:r>
            <w:r w:rsidR="00223CA3">
              <w:rPr>
                <w:rFonts w:asciiTheme="minorHAnsi" w:hAnsiTheme="minorHAnsi"/>
                <w:sz w:val="22"/>
                <w:szCs w:val="22"/>
              </w:rPr>
              <w:t>t</w:t>
            </w:r>
            <w:r w:rsidRPr="008E70D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223CA3">
              <w:rPr>
                <w:rFonts w:asciiTheme="minorHAnsi" w:hAnsiTheme="minorHAnsi"/>
                <w:sz w:val="22"/>
                <w:szCs w:val="22"/>
              </w:rPr>
              <w:t xml:space="preserve">75 e </w:t>
            </w:r>
            <w:r w:rsidRPr="008E70DE">
              <w:rPr>
                <w:rFonts w:asciiTheme="minorHAnsi" w:hAnsi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della</w:t>
            </w:r>
            <w:r w:rsidRPr="008E70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medesima </w:t>
            </w:r>
            <w:r w:rsidR="00C35CBD">
              <w:rPr>
                <w:rFonts w:asciiTheme="minorHAnsi" w:hAnsiTheme="minorHAnsi"/>
                <w:sz w:val="22"/>
                <w:szCs w:val="22"/>
              </w:rPr>
              <w:t>legge</w:t>
            </w:r>
            <w:r w:rsidR="00C35CBD" w:rsidRPr="008E70DE">
              <w:rPr>
                <w:rFonts w:asciiTheme="minorHAnsi" w:hAnsiTheme="minorHAnsi"/>
                <w:sz w:val="22"/>
                <w:szCs w:val="22"/>
              </w:rPr>
              <w:t>, in</w:t>
            </w:r>
            <w:r w:rsidRPr="008E70DE">
              <w:rPr>
                <w:rFonts w:asciiTheme="minorHAnsi" w:hAnsiTheme="minorHAnsi"/>
                <w:sz w:val="22"/>
                <w:szCs w:val="22"/>
              </w:rPr>
              <w:t xml:space="preserve"> caso di dichiarazioni mendaci o di </w:t>
            </w:r>
            <w:r w:rsidR="00C35CBD" w:rsidRPr="008E70DE">
              <w:rPr>
                <w:rFonts w:asciiTheme="minorHAnsi" w:hAnsiTheme="minorHAnsi"/>
                <w:sz w:val="22"/>
                <w:szCs w:val="22"/>
              </w:rPr>
              <w:t>formazione, esibizione</w:t>
            </w:r>
            <w:r w:rsidRPr="008E70DE">
              <w:rPr>
                <w:rFonts w:asciiTheme="minorHAnsi" w:hAnsiTheme="minorHAnsi"/>
                <w:sz w:val="22"/>
                <w:szCs w:val="22"/>
              </w:rPr>
              <w:t xml:space="preserve"> o uso di atti falsi ovvero di atti contenenti dati non più rispondenti a verità,</w:t>
            </w:r>
          </w:p>
        </w:tc>
      </w:tr>
    </w:tbl>
    <w:p w:rsidR="00E37BD8" w:rsidRDefault="00E37BD8" w:rsidP="002C5BE1">
      <w:pPr>
        <w:pStyle w:val="Style8"/>
        <w:widowControl/>
        <w:tabs>
          <w:tab w:val="left" w:leader="dot" w:pos="4997"/>
        </w:tabs>
        <w:spacing w:after="120" w:line="240" w:lineRule="auto"/>
        <w:ind w:left="5"/>
        <w:jc w:val="center"/>
        <w:rPr>
          <w:rStyle w:val="FontStyle44"/>
          <w:rFonts w:asciiTheme="minorHAnsi" w:hAnsiTheme="minorHAnsi"/>
          <w:b/>
          <w:sz w:val="22"/>
          <w:szCs w:val="22"/>
        </w:rPr>
      </w:pPr>
      <w:r w:rsidRPr="008E70DE">
        <w:rPr>
          <w:rStyle w:val="FontStyle44"/>
          <w:rFonts w:asciiTheme="minorHAnsi" w:hAnsiTheme="minorHAnsi"/>
          <w:b/>
          <w:sz w:val="22"/>
          <w:szCs w:val="22"/>
        </w:rPr>
        <w:t>DICHIARA</w:t>
      </w:r>
    </w:p>
    <w:p w:rsidR="002C5BE1" w:rsidRDefault="00A2646B" w:rsidP="002C5BE1">
      <w:pPr>
        <w:pStyle w:val="Style8"/>
        <w:widowControl/>
        <w:tabs>
          <w:tab w:val="left" w:leader="dot" w:pos="4997"/>
        </w:tabs>
        <w:spacing w:after="120" w:line="240" w:lineRule="auto"/>
        <w:ind w:left="5"/>
        <w:rPr>
          <w:rStyle w:val="FontStyle44"/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eastAsia="Times New Roman" w:hAnsiTheme="minorHAnsi"/>
          <w:color w:val="000000"/>
          <w:sz w:val="22"/>
          <w:szCs w:val="22"/>
        </w:rPr>
        <w:t>d</w:t>
      </w:r>
      <w:r w:rsidRPr="008E70DE">
        <w:rPr>
          <w:rFonts w:asciiTheme="minorHAnsi" w:eastAsia="Times New Roman" w:hAnsiTheme="minorHAnsi"/>
          <w:color w:val="000000"/>
          <w:sz w:val="22"/>
          <w:szCs w:val="22"/>
        </w:rPr>
        <w:t>opo</w:t>
      </w:r>
      <w:proofErr w:type="gramEnd"/>
      <w:r w:rsidRPr="008E70DE">
        <w:rPr>
          <w:rFonts w:asciiTheme="minorHAnsi" w:eastAsia="Times New Roman" w:hAnsiTheme="minorHAnsi"/>
          <w:color w:val="000000"/>
          <w:sz w:val="22"/>
          <w:szCs w:val="22"/>
        </w:rPr>
        <w:t xml:space="preserve"> aver preso visione </w:t>
      </w:r>
      <w:r w:rsidR="00E37A03">
        <w:rPr>
          <w:rFonts w:asciiTheme="minorHAnsi" w:eastAsia="Times New Roman" w:hAnsiTheme="minorHAnsi"/>
          <w:color w:val="000000"/>
          <w:sz w:val="22"/>
          <w:szCs w:val="22"/>
        </w:rPr>
        <w:t xml:space="preserve">dell’elenco </w:t>
      </w:r>
      <w:r w:rsidRPr="008E70DE">
        <w:rPr>
          <w:rFonts w:asciiTheme="minorHAnsi" w:eastAsia="Times New Roman" w:hAnsiTheme="minorHAnsi"/>
          <w:color w:val="000000"/>
          <w:sz w:val="22"/>
          <w:szCs w:val="22"/>
        </w:rPr>
        <w:t xml:space="preserve">dei partecipanti </w:t>
      </w:r>
      <w:r w:rsidRPr="00731A10">
        <w:rPr>
          <w:rFonts w:asciiTheme="minorHAnsi" w:eastAsia="Times New Roman" w:hAnsiTheme="minorHAnsi"/>
          <w:color w:val="000000"/>
          <w:sz w:val="22"/>
          <w:szCs w:val="22"/>
        </w:rPr>
        <w:t>al presente affidamento</w:t>
      </w:r>
      <w:r>
        <w:rPr>
          <w:rFonts w:asciiTheme="minorHAnsi" w:eastAsia="Times New Roman" w:hAnsiTheme="minorHAnsi"/>
          <w:color w:val="000000"/>
          <w:sz w:val="22"/>
          <w:szCs w:val="22"/>
        </w:rPr>
        <w:t>,</w:t>
      </w:r>
      <w:r w:rsidR="002C5BE1">
        <w:rPr>
          <w:rFonts w:asciiTheme="minorHAnsi" w:eastAsia="Times New Roman" w:hAnsiTheme="minorHAnsi"/>
          <w:color w:val="000000"/>
          <w:sz w:val="22"/>
          <w:szCs w:val="22"/>
        </w:rPr>
        <w:t xml:space="preserve"> sulla base delle informazioni in mio possesso: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9339"/>
      </w:tblGrid>
      <w:tr w:rsidR="00EE141E" w:rsidTr="00EE141E">
        <w:tc>
          <w:tcPr>
            <w:tcW w:w="9494" w:type="dxa"/>
          </w:tcPr>
          <w:p w:rsidR="00EE141E" w:rsidRDefault="00312D40" w:rsidP="002C5BE1">
            <w:pPr>
              <w:pStyle w:val="Style8"/>
              <w:widowControl/>
              <w:tabs>
                <w:tab w:val="left" w:leader="dot" w:pos="4997"/>
              </w:tabs>
              <w:spacing w:after="120" w:line="240" w:lineRule="auto"/>
              <w:jc w:val="left"/>
              <w:rPr>
                <w:rStyle w:val="FontStyle44"/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Style w:val="FontStyle44"/>
                  <w:rFonts w:asciiTheme="minorHAnsi" w:hAnsiTheme="minorHAnsi"/>
                  <w:b/>
                  <w:sz w:val="22"/>
                  <w:szCs w:val="22"/>
                </w:rPr>
                <w:id w:val="-50490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44"/>
                </w:rPr>
              </w:sdtEndPr>
              <w:sdtContent>
                <w:r w:rsidR="002C5F83">
                  <w:rPr>
                    <w:rStyle w:val="FontStyle44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5F83">
              <w:rPr>
                <w:rStyle w:val="FontStyle44"/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EE141E">
              <w:rPr>
                <w:rStyle w:val="FontStyle44"/>
                <w:rFonts w:asciiTheme="minorHAnsi" w:hAnsiTheme="minorHAnsi"/>
                <w:b/>
                <w:sz w:val="22"/>
                <w:szCs w:val="22"/>
              </w:rPr>
              <w:t>Ipotesi a)</w:t>
            </w:r>
          </w:p>
        </w:tc>
      </w:tr>
      <w:tr w:rsidR="00EE141E" w:rsidTr="00EE141E">
        <w:tc>
          <w:tcPr>
            <w:tcW w:w="9494" w:type="dxa"/>
          </w:tcPr>
          <w:p w:rsidR="00BA0316" w:rsidRPr="00BA0316" w:rsidRDefault="00E37A03" w:rsidP="002C5BE1">
            <w:pPr>
              <w:pStyle w:val="Style8"/>
              <w:widowControl/>
              <w:tabs>
                <w:tab w:val="left" w:leader="dot" w:pos="4997"/>
              </w:tabs>
              <w:spacing w:after="120" w:line="240" w:lineRule="auto"/>
              <w:ind w:left="5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Di accettare la nomina a comp</w:t>
            </w:r>
            <w:r w:rsidR="00085A0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on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ente della commissione </w:t>
            </w:r>
            <w:r w:rsidR="00447570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e che</w:t>
            </w:r>
            <w:r w:rsidR="00B33D68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 w:rsidR="00B33D68" w:rsidRPr="00B33D68">
              <w:rPr>
                <w:rFonts w:asciiTheme="minorHAnsi" w:eastAsia="Times New Roman" w:hAnsiTheme="minorHAnsi"/>
                <w:b/>
                <w:color w:val="000000"/>
                <w:sz w:val="22"/>
                <w:szCs w:val="22"/>
              </w:rPr>
              <w:t>NON</w:t>
            </w:r>
            <w:r w:rsidR="00B33D68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sussiste nessuna delle seguenti ipotesi:</w:t>
            </w:r>
          </w:p>
          <w:p w:rsidR="00EE141E" w:rsidRDefault="00C35CBD" w:rsidP="002C5BE1">
            <w:pPr>
              <w:pStyle w:val="Paragrafoelenco"/>
              <w:numPr>
                <w:ilvl w:val="0"/>
                <w:numId w:val="27"/>
              </w:num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70DE">
              <w:rPr>
                <w:rFonts w:asciiTheme="minorHAnsi" w:hAnsiTheme="minorHAnsi"/>
                <w:color w:val="000000"/>
                <w:sz w:val="22"/>
                <w:szCs w:val="22"/>
              </w:rPr>
              <w:t>Condanne</w:t>
            </w:r>
            <w:r w:rsidR="00EE141E" w:rsidRPr="008E70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 mio carico, anche con sentenza non passata in giudicato, per i reati previsti nel capo I del titolo II del libro secondo del codice penale (reati contro P.A.);</w:t>
            </w:r>
          </w:p>
          <w:p w:rsidR="00EE141E" w:rsidRPr="005D7D76" w:rsidRDefault="00C35CBD" w:rsidP="002C5BE1">
            <w:pPr>
              <w:pStyle w:val="Paragrafoelenco"/>
              <w:numPr>
                <w:ilvl w:val="0"/>
                <w:numId w:val="27"/>
              </w:num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E70DE">
              <w:rPr>
                <w:rFonts w:asciiTheme="minorHAnsi" w:hAnsiTheme="minorHAnsi"/>
                <w:color w:val="000000"/>
                <w:sz w:val="22"/>
                <w:szCs w:val="22"/>
              </w:rPr>
              <w:t>Situazione</w:t>
            </w:r>
            <w:r w:rsidR="00EE141E" w:rsidRPr="008E70D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di conflitto di interesse, ai sensi del vigente codice di comportamento dell’</w:t>
            </w:r>
            <w:r w:rsidR="00495721">
              <w:rPr>
                <w:rFonts w:asciiTheme="minorHAnsi" w:hAnsiTheme="minorHAnsi"/>
                <w:color w:val="000000"/>
                <w:sz w:val="22"/>
                <w:szCs w:val="22"/>
              </w:rPr>
              <w:t>Autorità di Sistema Portuale del Mare Adriatico Settentrionale</w:t>
            </w:r>
            <w:r w:rsidR="005D7D76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:rsidR="001D1AA6" w:rsidRPr="001D1AA6" w:rsidRDefault="001D1AA6" w:rsidP="002C5BE1">
            <w:pPr>
              <w:pStyle w:val="Paragrafoelenco"/>
              <w:spacing w:after="120"/>
              <w:ind w:left="144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D1AA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</w:t>
            </w:r>
            <w:r w:rsidR="00C35CBD" w:rsidRPr="001D1AA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Nel</w:t>
            </w:r>
            <w:r w:rsidRPr="001D1AA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caso di aggiudicazione con il criterio dell'offerta economicamente più vantaggiosa</w:t>
            </w:r>
            <w:r w:rsidR="000A0A9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</w:t>
            </w:r>
            <w:r w:rsidR="00C35CB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così</w:t>
            </w:r>
            <w:r w:rsidR="00F62F3A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come previsto dall’art. 77 del d.lgs. 50/201</w:t>
            </w:r>
            <w:r w:rsidR="000A0A9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6</w:t>
            </w:r>
            <w:r w:rsidRPr="001D1AA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)</w:t>
            </w:r>
          </w:p>
          <w:p w:rsidR="00BA0316" w:rsidRPr="004D7410" w:rsidRDefault="00C35CBD" w:rsidP="002C5BE1">
            <w:pPr>
              <w:pStyle w:val="Paragrafoelenco"/>
              <w:numPr>
                <w:ilvl w:val="0"/>
                <w:numId w:val="27"/>
              </w:numPr>
              <w:spacing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33D68">
              <w:rPr>
                <w:rFonts w:asciiTheme="minorHAnsi" w:hAnsiTheme="minorHAnsi"/>
                <w:color w:val="000000"/>
                <w:sz w:val="22"/>
                <w:szCs w:val="22"/>
              </w:rPr>
              <w:t>Aver</w:t>
            </w:r>
            <w:r w:rsidR="00B33D6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="005D7D76" w:rsidRPr="005D7D76">
              <w:rPr>
                <w:rFonts w:asciiTheme="minorHAnsi" w:hAnsiTheme="minorHAnsi"/>
                <w:color w:val="000000"/>
                <w:sz w:val="22"/>
                <w:szCs w:val="22"/>
              </w:rPr>
              <w:t>rivestito cariche di pubblico amministratore</w:t>
            </w:r>
            <w:r w:rsidR="005D7D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D7D76" w:rsidRPr="005D7D76">
              <w:rPr>
                <w:rFonts w:asciiTheme="minorHAnsi" w:hAnsiTheme="minorHAnsi"/>
                <w:color w:val="000000"/>
                <w:sz w:val="22"/>
                <w:szCs w:val="22"/>
              </w:rPr>
              <w:t>nel biennio precedente</w:t>
            </w:r>
            <w:r w:rsidR="0039148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 una delle società partecipanti al bando di gara</w:t>
            </w:r>
            <w:r w:rsidR="00906FFE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  <w:r w:rsidR="0039148C" w:rsidRPr="005D7D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4D7410" w:rsidRPr="004D7410" w:rsidRDefault="00C35CBD" w:rsidP="002C5BE1">
            <w:pPr>
              <w:pStyle w:val="Paragrafoelenco"/>
              <w:numPr>
                <w:ilvl w:val="0"/>
                <w:numId w:val="27"/>
              </w:numPr>
              <w:spacing w:after="1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D7410">
              <w:rPr>
                <w:rFonts w:asciiTheme="minorHAnsi" w:hAnsiTheme="minorHAnsi"/>
                <w:color w:val="000000"/>
                <w:sz w:val="22"/>
                <w:szCs w:val="22"/>
              </w:rPr>
              <w:t>Aver</w:t>
            </w:r>
            <w:r w:rsidR="004D7410" w:rsidRPr="004D741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concorso, con dolo o colpa grave accertati in sede giurisdizionale con sentenza non sospesa, all'approvazione di atti dichiarati illegittimi</w:t>
            </w:r>
            <w:r w:rsidR="004D7410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:rsidR="004D7410" w:rsidRPr="00962912" w:rsidRDefault="00C35CBD" w:rsidP="002C5BE1">
            <w:pPr>
              <w:pStyle w:val="Paragrafoelenco"/>
              <w:numPr>
                <w:ilvl w:val="0"/>
                <w:numId w:val="27"/>
              </w:numPr>
              <w:spacing w:after="120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4D7410">
              <w:rPr>
                <w:rFonts w:asciiTheme="minorHAnsi" w:hAnsiTheme="minorHAnsi"/>
                <w:color w:val="000000"/>
                <w:sz w:val="22"/>
                <w:szCs w:val="22"/>
              </w:rPr>
              <w:t>Aver</w:t>
            </w:r>
            <w:r w:rsidR="004D7410" w:rsidRPr="004D741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svolto né svolgere alcun'altra funzione o incarico tecnico o amministrativo relativamente al contratto oggetto del presente bando</w:t>
            </w:r>
            <w:r w:rsidR="0087798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87798E" w:rsidRPr="00950B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(da valutare </w:t>
            </w:r>
            <w:r w:rsidR="0087798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con stretta attinenza al singolo caso ed al contesto effettivo, </w:t>
            </w:r>
            <w:r w:rsidR="0087798E" w:rsidRPr="00950BD9">
              <w:rPr>
                <w:rFonts w:asciiTheme="minorHAnsi" w:hAnsiTheme="minorHAnsi"/>
                <w:color w:val="000000"/>
                <w:sz w:val="16"/>
                <w:szCs w:val="16"/>
              </w:rPr>
              <w:t>ai sensi dell</w:t>
            </w:r>
            <w:r w:rsidR="00F62F3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 previsioni di cui all’art. 77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del D.Lgs.</w:t>
            </w:r>
            <w:r w:rsidR="00F62F3A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50/201</w:t>
            </w:r>
            <w:r w:rsidR="0087798E" w:rsidRPr="00950BD9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6 </w:t>
            </w:r>
            <w:r w:rsidR="0087798E">
              <w:rPr>
                <w:rFonts w:asciiTheme="minorHAnsi" w:hAnsiTheme="minorHAnsi"/>
                <w:color w:val="000000"/>
                <w:sz w:val="16"/>
                <w:szCs w:val="16"/>
              </w:rPr>
              <w:t>ed avendo riguardo all</w:t>
            </w:r>
            <w:r w:rsidR="0087798E" w:rsidRPr="00950BD9">
              <w:rPr>
                <w:rFonts w:asciiTheme="minorHAnsi" w:hAnsiTheme="minorHAnsi"/>
                <w:color w:val="000000"/>
                <w:sz w:val="16"/>
                <w:szCs w:val="16"/>
              </w:rPr>
              <w:t>e interpretazioni giurisprudenziali intervenute)</w:t>
            </w:r>
            <w:r w:rsidR="004D7410" w:rsidRPr="004D7410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4D7410">
              <w:rPr>
                <w:rFonts w:asciiTheme="minorHAnsi" w:hAnsiTheme="minorHAnsi" w:cs="Tahoma"/>
                <w:color w:val="000000"/>
                <w:sz w:val="20"/>
              </w:rPr>
              <w:t xml:space="preserve"> </w:t>
            </w:r>
          </w:p>
          <w:p w:rsidR="00962912" w:rsidRPr="00962912" w:rsidRDefault="00962912" w:rsidP="002C5BE1">
            <w:pPr>
              <w:spacing w:after="120"/>
              <w:jc w:val="both"/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</w:pPr>
            <w:r w:rsidRPr="00962912"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>Nel caso di dipendent</w:t>
            </w:r>
            <w:r w:rsidR="00DC2D40"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>e</w:t>
            </w:r>
            <w:r w:rsidRPr="00962912"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 xml:space="preserve"> di altre PP.AA. </w:t>
            </w:r>
            <w:proofErr w:type="gramStart"/>
            <w:r w:rsidR="00EE5C63"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>d</w:t>
            </w:r>
            <w:r w:rsidRPr="00962912"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proofErr w:type="gramEnd"/>
            <w:r w:rsidRPr="00962912"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 xml:space="preserve"> essere stat</w:t>
            </w:r>
            <w:r w:rsidR="00DC2D40"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>o</w:t>
            </w:r>
            <w:r w:rsidRPr="00962912"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 xml:space="preserve"> preventivamente autorizzati all’</w:t>
            </w:r>
            <w:r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 xml:space="preserve">attività dalla propria </w:t>
            </w:r>
            <w:r w:rsidR="00C35CBD">
              <w:rPr>
                <w:rStyle w:val="FontStyle44"/>
                <w:rFonts w:asciiTheme="minorHAnsi" w:hAnsiTheme="minorHAnsi"/>
                <w:color w:val="000000"/>
                <w:sz w:val="22"/>
                <w:szCs w:val="22"/>
              </w:rPr>
              <w:t xml:space="preserve">amministrazione. </w:t>
            </w:r>
          </w:p>
        </w:tc>
      </w:tr>
    </w:tbl>
    <w:bookmarkEnd w:id="0"/>
    <w:p w:rsidR="005E4403" w:rsidRDefault="005E4403" w:rsidP="002C5BE1">
      <w:pPr>
        <w:spacing w:after="120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5E4403">
        <w:rPr>
          <w:rFonts w:asciiTheme="minorHAnsi" w:hAnsiTheme="minorHAnsi"/>
          <w:i/>
          <w:color w:val="000000"/>
          <w:sz w:val="22"/>
          <w:szCs w:val="22"/>
        </w:rPr>
        <w:t>Oppure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9339"/>
      </w:tblGrid>
      <w:tr w:rsidR="00EE141E" w:rsidTr="00EE141E">
        <w:tc>
          <w:tcPr>
            <w:tcW w:w="9494" w:type="dxa"/>
          </w:tcPr>
          <w:p w:rsidR="00EE141E" w:rsidRDefault="00312D40" w:rsidP="002C5BE1">
            <w:pPr>
              <w:pStyle w:val="Style8"/>
              <w:widowControl/>
              <w:tabs>
                <w:tab w:val="left" w:leader="dot" w:pos="4997"/>
              </w:tabs>
              <w:spacing w:after="120" w:line="240" w:lineRule="auto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sdt>
              <w:sdtPr>
                <w:rPr>
                  <w:rStyle w:val="FontStyle44"/>
                  <w:rFonts w:asciiTheme="minorHAnsi" w:hAnsiTheme="minorHAnsi"/>
                  <w:b/>
                  <w:sz w:val="22"/>
                  <w:szCs w:val="22"/>
                </w:rPr>
                <w:id w:val="185500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44"/>
                </w:rPr>
              </w:sdtEndPr>
              <w:sdtContent>
                <w:r w:rsidR="002C5F83">
                  <w:rPr>
                    <w:rStyle w:val="FontStyle44"/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2C5F83">
              <w:rPr>
                <w:rStyle w:val="FontStyle44"/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EE141E">
              <w:rPr>
                <w:rStyle w:val="FontStyle44"/>
                <w:rFonts w:asciiTheme="minorHAnsi" w:hAnsiTheme="minorHAnsi"/>
                <w:b/>
                <w:sz w:val="22"/>
                <w:szCs w:val="22"/>
              </w:rPr>
              <w:t>Ipotesi b)</w:t>
            </w:r>
          </w:p>
        </w:tc>
      </w:tr>
      <w:tr w:rsidR="00EE141E" w:rsidTr="00EE141E">
        <w:tc>
          <w:tcPr>
            <w:tcW w:w="9494" w:type="dxa"/>
          </w:tcPr>
          <w:p w:rsidR="00EE141E" w:rsidRDefault="00E37A03" w:rsidP="002C5BE1">
            <w:pPr>
              <w:pStyle w:val="Style8"/>
              <w:widowControl/>
              <w:tabs>
                <w:tab w:val="left" w:leader="dot" w:pos="4997"/>
              </w:tabs>
              <w:spacing w:after="120" w:line="240" w:lineRule="auto"/>
              <w:ind w:left="5"/>
              <w:jc w:val="left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Di rifiutare la nomina a componente della commissione. </w:t>
            </w:r>
          </w:p>
        </w:tc>
      </w:tr>
    </w:tbl>
    <w:p w:rsidR="00EE141E" w:rsidRDefault="00EE141E" w:rsidP="002C5BE1">
      <w:pPr>
        <w:pStyle w:val="Style8"/>
        <w:widowControl/>
        <w:tabs>
          <w:tab w:val="left" w:leader="dot" w:pos="4997"/>
        </w:tabs>
        <w:spacing w:after="120" w:line="240" w:lineRule="auto"/>
        <w:jc w:val="left"/>
        <w:rPr>
          <w:rFonts w:asciiTheme="minorHAnsi" w:eastAsia="Times New Roman" w:hAnsi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155"/>
        <w:gridCol w:w="4075"/>
      </w:tblGrid>
      <w:tr w:rsidR="007016A8" w:rsidTr="007016A8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8" w:rsidRDefault="007016A8">
            <w:pPr>
              <w:spacing w:line="480" w:lineRule="auto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Venezia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A8" w:rsidRDefault="007016A8">
            <w:pPr>
              <w:spacing w:line="480" w:lineRule="auto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Data 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A8" w:rsidRDefault="007016A8">
            <w:pPr>
              <w:spacing w:line="480" w:lineRule="auto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Firma </w:t>
            </w:r>
          </w:p>
          <w:p w:rsidR="007016A8" w:rsidRDefault="007016A8">
            <w:pPr>
              <w:spacing w:line="480" w:lineRule="auto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(Nome e Cognome)</w:t>
            </w:r>
          </w:p>
          <w:p w:rsidR="007016A8" w:rsidRDefault="007016A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016A8" w:rsidRPr="00EE141E" w:rsidRDefault="007016A8" w:rsidP="002C5BE1">
      <w:pPr>
        <w:pStyle w:val="Style8"/>
        <w:widowControl/>
        <w:tabs>
          <w:tab w:val="left" w:leader="dot" w:pos="4997"/>
        </w:tabs>
        <w:spacing w:after="120" w:line="240" w:lineRule="auto"/>
        <w:jc w:val="left"/>
        <w:rPr>
          <w:rFonts w:asciiTheme="minorHAnsi" w:eastAsia="Times New Roman" w:hAnsiTheme="minorHAnsi"/>
          <w:color w:val="000000"/>
          <w:sz w:val="22"/>
          <w:szCs w:val="22"/>
        </w:rPr>
      </w:pPr>
    </w:p>
    <w:sectPr w:rsidR="007016A8" w:rsidRPr="00EE141E" w:rsidSect="003E2B06">
      <w:headerReference w:type="default" r:id="rId7"/>
      <w:pgSz w:w="11906" w:h="16838" w:code="9"/>
      <w:pgMar w:top="567" w:right="1418" w:bottom="851" w:left="1134" w:header="1134" w:footer="720" w:gutter="0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59" w:rsidRDefault="004D2059">
      <w:r>
        <w:separator/>
      </w:r>
    </w:p>
  </w:endnote>
  <w:endnote w:type="continuationSeparator" w:id="0">
    <w:p w:rsidR="004D2059" w:rsidRDefault="004D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59" w:rsidRDefault="004D2059">
      <w:r>
        <w:separator/>
      </w:r>
    </w:p>
  </w:footnote>
  <w:footnote w:type="continuationSeparator" w:id="0">
    <w:p w:rsidR="004D2059" w:rsidRDefault="004D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943634"/>
        <w:left w:val="single" w:sz="12" w:space="0" w:color="943634"/>
        <w:bottom w:val="single" w:sz="12" w:space="0" w:color="943634"/>
        <w:right w:val="single" w:sz="12" w:space="0" w:color="943634"/>
        <w:insideH w:val="single" w:sz="12" w:space="0" w:color="943634"/>
        <w:insideV w:val="single" w:sz="12" w:space="0" w:color="943634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9"/>
      <w:gridCol w:w="5524"/>
      <w:gridCol w:w="1961"/>
    </w:tblGrid>
    <w:tr w:rsidR="002C5BE1" w:rsidRPr="00CC2F67" w:rsidTr="00EF1C78">
      <w:trPr>
        <w:cantSplit/>
        <w:trHeight w:val="518"/>
      </w:trPr>
      <w:tc>
        <w:tcPr>
          <w:tcW w:w="1840" w:type="dxa"/>
          <w:vMerge w:val="restart"/>
        </w:tcPr>
        <w:p w:rsidR="002C5BE1" w:rsidRPr="00CC2F67" w:rsidRDefault="009E4412" w:rsidP="00C748B7">
          <w:pPr>
            <w:pStyle w:val="Titolo5"/>
            <w:spacing w:before="0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59FFB4D0" wp14:editId="41C884C0">
                <wp:extent cx="1020300" cy="507442"/>
                <wp:effectExtent l="0" t="0" r="889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163" cy="5292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1" w:type="dxa"/>
          <w:vMerge w:val="restart"/>
        </w:tcPr>
        <w:p w:rsidR="002C5BE1" w:rsidRPr="003754CB" w:rsidRDefault="005766E6" w:rsidP="003E2B06">
          <w:pPr>
            <w:pStyle w:val="Titolo3"/>
            <w:rPr>
              <w:rFonts w:ascii="Calibri" w:hAnsi="Calibri"/>
              <w:bCs/>
              <w:color w:val="943634"/>
              <w:sz w:val="24"/>
              <w:szCs w:val="26"/>
              <w:lang w:eastAsia="en-US"/>
            </w:rPr>
          </w:pPr>
          <w:r>
            <w:rPr>
              <w:rFonts w:ascii="Calibri" w:hAnsi="Calibri"/>
              <w:color w:val="943634"/>
              <w:sz w:val="24"/>
              <w:szCs w:val="26"/>
              <w:lang w:eastAsia="en-US"/>
            </w:rPr>
            <w:t>D</w:t>
          </w:r>
          <w:r w:rsidRPr="003754CB">
            <w:rPr>
              <w:rFonts w:ascii="Calibri" w:hAnsi="Calibri"/>
              <w:color w:val="943634"/>
              <w:sz w:val="24"/>
              <w:szCs w:val="26"/>
              <w:lang w:eastAsia="en-US"/>
            </w:rPr>
            <w:t>ichiarazione   sostitutiva di certificazione come componente di commissione</w:t>
          </w:r>
          <w:r>
            <w:rPr>
              <w:rFonts w:ascii="Calibri" w:hAnsi="Calibri"/>
              <w:color w:val="943634"/>
              <w:sz w:val="24"/>
              <w:szCs w:val="26"/>
              <w:lang w:eastAsia="en-US"/>
            </w:rPr>
            <w:t xml:space="preserve"> </w:t>
          </w:r>
          <w:r w:rsidR="00CB24ED">
            <w:rPr>
              <w:rFonts w:ascii="Calibri" w:hAnsi="Calibri"/>
              <w:color w:val="943634"/>
              <w:sz w:val="24"/>
              <w:szCs w:val="26"/>
              <w:lang w:eastAsia="en-US"/>
            </w:rPr>
            <w:t xml:space="preserve">per aggiudicazione appalti con criterio O.E.V. </w:t>
          </w:r>
        </w:p>
      </w:tc>
      <w:tc>
        <w:tcPr>
          <w:tcW w:w="1985" w:type="dxa"/>
        </w:tcPr>
        <w:p w:rsidR="002C5BE1" w:rsidRPr="002C5BE1" w:rsidRDefault="002C5BE1" w:rsidP="002C5BE1">
          <w:pPr>
            <w:pStyle w:val="Titolo3"/>
            <w:jc w:val="left"/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</w:pPr>
          <w:proofErr w:type="gramStart"/>
          <w:r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t>Sigla:  MRCCO</w:t>
          </w:r>
          <w:proofErr w:type="gramEnd"/>
        </w:p>
      </w:tc>
    </w:tr>
    <w:tr w:rsidR="003E2B06" w:rsidRPr="00CC2F67" w:rsidTr="003E2B06">
      <w:trPr>
        <w:cantSplit/>
      </w:trPr>
      <w:tc>
        <w:tcPr>
          <w:tcW w:w="1840" w:type="dxa"/>
          <w:vMerge/>
        </w:tcPr>
        <w:p w:rsidR="003E2B06" w:rsidRPr="00CC2F67" w:rsidRDefault="003E2B06" w:rsidP="00C748B7">
          <w:pPr>
            <w:rPr>
              <w:rFonts w:ascii="Calibri" w:hAnsi="Calibri"/>
            </w:rPr>
          </w:pPr>
        </w:p>
      </w:tc>
      <w:tc>
        <w:tcPr>
          <w:tcW w:w="5601" w:type="dxa"/>
          <w:vMerge/>
        </w:tcPr>
        <w:p w:rsidR="003E2B06" w:rsidRPr="00CC2F67" w:rsidRDefault="003E2B06" w:rsidP="00C748B7">
          <w:pPr>
            <w:rPr>
              <w:rFonts w:ascii="Calibri" w:hAnsi="Calibri"/>
            </w:rPr>
          </w:pPr>
        </w:p>
      </w:tc>
      <w:tc>
        <w:tcPr>
          <w:tcW w:w="1985" w:type="dxa"/>
        </w:tcPr>
        <w:p w:rsidR="003E2B06" w:rsidRPr="00CC2F67" w:rsidRDefault="003E2B06" w:rsidP="009F17EC">
          <w:pPr>
            <w:pStyle w:val="Titolo3"/>
            <w:jc w:val="left"/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</w:pPr>
          <w:r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t>Rev. : 0</w:t>
          </w:r>
          <w:r w:rsidR="009F17EC"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t>1</w:t>
          </w:r>
        </w:p>
      </w:tc>
    </w:tr>
    <w:tr w:rsidR="003E2B06" w:rsidRPr="00CC2F67" w:rsidTr="003E2B06">
      <w:trPr>
        <w:cantSplit/>
      </w:trPr>
      <w:tc>
        <w:tcPr>
          <w:tcW w:w="1840" w:type="dxa"/>
          <w:vMerge/>
        </w:tcPr>
        <w:p w:rsidR="003E2B06" w:rsidRPr="00CC2F67" w:rsidRDefault="003E2B06" w:rsidP="00C748B7">
          <w:pPr>
            <w:rPr>
              <w:rFonts w:ascii="Calibri" w:hAnsi="Calibri"/>
            </w:rPr>
          </w:pPr>
        </w:p>
      </w:tc>
      <w:tc>
        <w:tcPr>
          <w:tcW w:w="5601" w:type="dxa"/>
          <w:vMerge/>
        </w:tcPr>
        <w:p w:rsidR="003E2B06" w:rsidRPr="00CC2F67" w:rsidRDefault="003E2B06" w:rsidP="00C748B7">
          <w:pPr>
            <w:rPr>
              <w:rFonts w:ascii="Calibri" w:hAnsi="Calibri"/>
            </w:rPr>
          </w:pPr>
        </w:p>
      </w:tc>
      <w:tc>
        <w:tcPr>
          <w:tcW w:w="1985" w:type="dxa"/>
        </w:tcPr>
        <w:p w:rsidR="003E2B06" w:rsidRPr="00CC2F67" w:rsidRDefault="003E2B06" w:rsidP="00E37A03">
          <w:pPr>
            <w:pStyle w:val="Titolo3"/>
            <w:jc w:val="left"/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</w:pPr>
          <w:r w:rsidRPr="00CC2F67"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t xml:space="preserve">Pag. </w:t>
          </w:r>
          <w:r w:rsidRPr="00CC2F67"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fldChar w:fldCharType="begin"/>
          </w:r>
          <w:r w:rsidRPr="00CC2F67"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instrText xml:space="preserve"> PAGE </w:instrText>
          </w:r>
          <w:r w:rsidRPr="00CC2F67"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fldChar w:fldCharType="separate"/>
          </w:r>
          <w:r w:rsidR="00312D40">
            <w:rPr>
              <w:rFonts w:ascii="Calibri" w:eastAsia="Calibri" w:hAnsi="Calibri"/>
              <w:b w:val="0"/>
              <w:noProof/>
              <w:color w:val="404040"/>
              <w:szCs w:val="22"/>
              <w:lang w:eastAsia="en-US"/>
            </w:rPr>
            <w:t>1</w:t>
          </w:r>
          <w:r w:rsidRPr="00CC2F67"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fldChar w:fldCharType="end"/>
          </w:r>
          <w:proofErr w:type="gramStart"/>
          <w:r w:rsidRPr="00CC2F67"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t xml:space="preserve">  di</w:t>
          </w:r>
          <w:proofErr w:type="gramEnd"/>
          <w:r w:rsidRPr="00CC2F67"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t xml:space="preserve">  </w:t>
          </w:r>
          <w:r w:rsidR="00E37A03">
            <w:rPr>
              <w:rFonts w:ascii="Calibri" w:eastAsia="Calibri" w:hAnsi="Calibri"/>
              <w:b w:val="0"/>
              <w:color w:val="404040"/>
              <w:szCs w:val="22"/>
              <w:lang w:eastAsia="en-US"/>
            </w:rPr>
            <w:t>1</w:t>
          </w:r>
        </w:p>
      </w:tc>
    </w:tr>
  </w:tbl>
  <w:p w:rsidR="00E37BD8" w:rsidRDefault="00E37BD8" w:rsidP="003E2B06">
    <w:pPr>
      <w:pStyle w:val="Intestazione"/>
      <w:tabs>
        <w:tab w:val="clear" w:pos="4819"/>
        <w:tab w:val="clear" w:pos="9638"/>
        <w:tab w:val="left" w:pos="30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AA4ED0"/>
    <w:lvl w:ilvl="0">
      <w:numFmt w:val="decimal"/>
      <w:lvlText w:val="*"/>
      <w:lvlJc w:val="left"/>
    </w:lvl>
  </w:abstractNum>
  <w:abstractNum w:abstractNumId="1" w15:restartNumberingAfterBreak="0">
    <w:nsid w:val="00334084"/>
    <w:multiLevelType w:val="hybridMultilevel"/>
    <w:tmpl w:val="59F0DA38"/>
    <w:lvl w:ilvl="0" w:tplc="0410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" w15:restartNumberingAfterBreak="0">
    <w:nsid w:val="01751B3D"/>
    <w:multiLevelType w:val="hybridMultilevel"/>
    <w:tmpl w:val="42E6F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41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4750EF2"/>
    <w:multiLevelType w:val="hybridMultilevel"/>
    <w:tmpl w:val="26666562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88966F1"/>
    <w:multiLevelType w:val="hybridMultilevel"/>
    <w:tmpl w:val="DBDAF3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FF4B27"/>
    <w:multiLevelType w:val="hybridMultilevel"/>
    <w:tmpl w:val="AEEE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150F"/>
    <w:multiLevelType w:val="hybridMultilevel"/>
    <w:tmpl w:val="9BB01AE8"/>
    <w:lvl w:ilvl="0" w:tplc="B73606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F67E6"/>
    <w:multiLevelType w:val="hybridMultilevel"/>
    <w:tmpl w:val="4EA20000"/>
    <w:lvl w:ilvl="0" w:tplc="DF1E1FE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9684D"/>
    <w:multiLevelType w:val="hybridMultilevel"/>
    <w:tmpl w:val="1DE684DC"/>
    <w:lvl w:ilvl="0" w:tplc="016833A4">
      <w:start w:val="1"/>
      <w:numFmt w:val="bullet"/>
      <w:lvlText w:val="*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0" w15:restartNumberingAfterBreak="0">
    <w:nsid w:val="31037B2A"/>
    <w:multiLevelType w:val="hybridMultilevel"/>
    <w:tmpl w:val="B61CF0EC"/>
    <w:lvl w:ilvl="0" w:tplc="016833A4">
      <w:start w:val="1"/>
      <w:numFmt w:val="bullet"/>
      <w:lvlText w:val="*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1" w15:restartNumberingAfterBreak="0">
    <w:nsid w:val="41A924A1"/>
    <w:multiLevelType w:val="hybridMultilevel"/>
    <w:tmpl w:val="C0C84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31AD"/>
    <w:multiLevelType w:val="hybridMultilevel"/>
    <w:tmpl w:val="05CCB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E79A9"/>
    <w:multiLevelType w:val="hybridMultilevel"/>
    <w:tmpl w:val="16B69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63BAC"/>
    <w:multiLevelType w:val="hybridMultilevel"/>
    <w:tmpl w:val="DAD8194C"/>
    <w:lvl w:ilvl="0" w:tplc="284E90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C2189"/>
    <w:multiLevelType w:val="hybridMultilevel"/>
    <w:tmpl w:val="73667032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B4464D4"/>
    <w:multiLevelType w:val="hybridMultilevel"/>
    <w:tmpl w:val="AA9498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2677"/>
    <w:multiLevelType w:val="hybridMultilevel"/>
    <w:tmpl w:val="AB185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8789D"/>
    <w:multiLevelType w:val="hybridMultilevel"/>
    <w:tmpl w:val="E6FE3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F34B4"/>
    <w:multiLevelType w:val="hybridMultilevel"/>
    <w:tmpl w:val="59F0DA38"/>
    <w:lvl w:ilvl="0" w:tplc="0410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0" w15:restartNumberingAfterBreak="0">
    <w:nsid w:val="7F4F3C5C"/>
    <w:multiLevelType w:val="hybridMultilevel"/>
    <w:tmpl w:val="FAA07BD4"/>
    <w:lvl w:ilvl="0" w:tplc="1B9ED4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8"/>
  </w:num>
  <w:num w:numId="5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  <w:num w:numId="7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  <w:num w:numId="8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0">
    <w:abstractNumId w:val="9"/>
  </w:num>
  <w:num w:numId="11">
    <w:abstractNumId w:val="10"/>
  </w:num>
  <w:num w:numId="12">
    <w:abstractNumId w:val="4"/>
  </w:num>
  <w:num w:numId="13">
    <w:abstractNumId w:val="15"/>
  </w:num>
  <w:num w:numId="14">
    <w:abstractNumId w:val="19"/>
  </w:num>
  <w:num w:numId="15">
    <w:abstractNumId w:val="1"/>
  </w:num>
  <w:num w:numId="16">
    <w:abstractNumId w:val="11"/>
  </w:num>
  <w:num w:numId="17">
    <w:abstractNumId w:val="18"/>
  </w:num>
  <w:num w:numId="18">
    <w:abstractNumId w:val="13"/>
  </w:num>
  <w:num w:numId="19">
    <w:abstractNumId w:val="5"/>
  </w:num>
  <w:num w:numId="20">
    <w:abstractNumId w:val="17"/>
  </w:num>
  <w:num w:numId="21">
    <w:abstractNumId w:val="6"/>
  </w:num>
  <w:num w:numId="22">
    <w:abstractNumId w:val="7"/>
  </w:num>
  <w:num w:numId="23">
    <w:abstractNumId w:val="14"/>
  </w:num>
  <w:num w:numId="24">
    <w:abstractNumId w:val="12"/>
  </w:num>
  <w:num w:numId="25">
    <w:abstractNumId w:val="2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24"/>
    <w:rsid w:val="00005B24"/>
    <w:rsid w:val="00006869"/>
    <w:rsid w:val="0000709B"/>
    <w:rsid w:val="00023857"/>
    <w:rsid w:val="00031115"/>
    <w:rsid w:val="00031BF9"/>
    <w:rsid w:val="00042C63"/>
    <w:rsid w:val="00052F18"/>
    <w:rsid w:val="00060889"/>
    <w:rsid w:val="00061955"/>
    <w:rsid w:val="000738C3"/>
    <w:rsid w:val="00076943"/>
    <w:rsid w:val="000775AA"/>
    <w:rsid w:val="000816BB"/>
    <w:rsid w:val="00083A7B"/>
    <w:rsid w:val="00085A0B"/>
    <w:rsid w:val="00096B58"/>
    <w:rsid w:val="000A0A96"/>
    <w:rsid w:val="000A30D3"/>
    <w:rsid w:val="000B039F"/>
    <w:rsid w:val="000C6B08"/>
    <w:rsid w:val="000D248F"/>
    <w:rsid w:val="000D2D7A"/>
    <w:rsid w:val="000E057E"/>
    <w:rsid w:val="000E083A"/>
    <w:rsid w:val="000E5261"/>
    <w:rsid w:val="00101690"/>
    <w:rsid w:val="001101CA"/>
    <w:rsid w:val="00112022"/>
    <w:rsid w:val="00112E8D"/>
    <w:rsid w:val="001150CE"/>
    <w:rsid w:val="00126630"/>
    <w:rsid w:val="00136557"/>
    <w:rsid w:val="00140C69"/>
    <w:rsid w:val="00143EC7"/>
    <w:rsid w:val="00175171"/>
    <w:rsid w:val="00176B0E"/>
    <w:rsid w:val="001771B7"/>
    <w:rsid w:val="00185060"/>
    <w:rsid w:val="001A12EE"/>
    <w:rsid w:val="001C43FD"/>
    <w:rsid w:val="001C6B75"/>
    <w:rsid w:val="001C73B9"/>
    <w:rsid w:val="001D1AA6"/>
    <w:rsid w:val="001D386A"/>
    <w:rsid w:val="00203C3D"/>
    <w:rsid w:val="00222DA7"/>
    <w:rsid w:val="00223CA3"/>
    <w:rsid w:val="00242B34"/>
    <w:rsid w:val="00246D24"/>
    <w:rsid w:val="0025249F"/>
    <w:rsid w:val="002815D9"/>
    <w:rsid w:val="002856FB"/>
    <w:rsid w:val="002B04CF"/>
    <w:rsid w:val="002C5BE1"/>
    <w:rsid w:val="002C5F83"/>
    <w:rsid w:val="002E58BD"/>
    <w:rsid w:val="002F4E41"/>
    <w:rsid w:val="00301FC9"/>
    <w:rsid w:val="00302C9F"/>
    <w:rsid w:val="003069D4"/>
    <w:rsid w:val="0031035D"/>
    <w:rsid w:val="00312D40"/>
    <w:rsid w:val="00314719"/>
    <w:rsid w:val="00332DA3"/>
    <w:rsid w:val="00345F38"/>
    <w:rsid w:val="00367F10"/>
    <w:rsid w:val="00374B15"/>
    <w:rsid w:val="003754CB"/>
    <w:rsid w:val="00377341"/>
    <w:rsid w:val="00383AA5"/>
    <w:rsid w:val="0039148C"/>
    <w:rsid w:val="003B7C39"/>
    <w:rsid w:val="003C4928"/>
    <w:rsid w:val="003D3D12"/>
    <w:rsid w:val="003E2B06"/>
    <w:rsid w:val="003E3658"/>
    <w:rsid w:val="003F32AB"/>
    <w:rsid w:val="00406FCA"/>
    <w:rsid w:val="00426C5A"/>
    <w:rsid w:val="00447570"/>
    <w:rsid w:val="00466CE5"/>
    <w:rsid w:val="00472262"/>
    <w:rsid w:val="0047301A"/>
    <w:rsid w:val="00475773"/>
    <w:rsid w:val="0048576C"/>
    <w:rsid w:val="0049444C"/>
    <w:rsid w:val="00495721"/>
    <w:rsid w:val="004D1AD3"/>
    <w:rsid w:val="004D2059"/>
    <w:rsid w:val="004D7410"/>
    <w:rsid w:val="004E6A48"/>
    <w:rsid w:val="00500788"/>
    <w:rsid w:val="005055D0"/>
    <w:rsid w:val="005122ED"/>
    <w:rsid w:val="00544866"/>
    <w:rsid w:val="00546931"/>
    <w:rsid w:val="00554820"/>
    <w:rsid w:val="00556125"/>
    <w:rsid w:val="00576437"/>
    <w:rsid w:val="005766E6"/>
    <w:rsid w:val="005874FB"/>
    <w:rsid w:val="00587E15"/>
    <w:rsid w:val="005B1D2D"/>
    <w:rsid w:val="005B42F0"/>
    <w:rsid w:val="005B5933"/>
    <w:rsid w:val="005B5F67"/>
    <w:rsid w:val="005D7D76"/>
    <w:rsid w:val="005E2411"/>
    <w:rsid w:val="005E4403"/>
    <w:rsid w:val="005F288F"/>
    <w:rsid w:val="00600C32"/>
    <w:rsid w:val="00604155"/>
    <w:rsid w:val="00611128"/>
    <w:rsid w:val="00611386"/>
    <w:rsid w:val="00627564"/>
    <w:rsid w:val="006317BF"/>
    <w:rsid w:val="0065727D"/>
    <w:rsid w:val="00667C85"/>
    <w:rsid w:val="0067334A"/>
    <w:rsid w:val="00696207"/>
    <w:rsid w:val="006B420B"/>
    <w:rsid w:val="006B4E78"/>
    <w:rsid w:val="006B53FB"/>
    <w:rsid w:val="006B74A7"/>
    <w:rsid w:val="006C3B49"/>
    <w:rsid w:val="006C4460"/>
    <w:rsid w:val="006E4EA6"/>
    <w:rsid w:val="007016A8"/>
    <w:rsid w:val="00702AF6"/>
    <w:rsid w:val="00706F26"/>
    <w:rsid w:val="0071441D"/>
    <w:rsid w:val="007234D0"/>
    <w:rsid w:val="00731A10"/>
    <w:rsid w:val="00734624"/>
    <w:rsid w:val="00742D38"/>
    <w:rsid w:val="0074542F"/>
    <w:rsid w:val="00746955"/>
    <w:rsid w:val="0075250F"/>
    <w:rsid w:val="00753A90"/>
    <w:rsid w:val="0075500F"/>
    <w:rsid w:val="00796D70"/>
    <w:rsid w:val="007A1421"/>
    <w:rsid w:val="007A1640"/>
    <w:rsid w:val="007A6D8A"/>
    <w:rsid w:val="007A73BA"/>
    <w:rsid w:val="007C2FC0"/>
    <w:rsid w:val="007D2AD7"/>
    <w:rsid w:val="007D35FF"/>
    <w:rsid w:val="007D7EC8"/>
    <w:rsid w:val="007E3BBE"/>
    <w:rsid w:val="007E5B3B"/>
    <w:rsid w:val="00800B85"/>
    <w:rsid w:val="008466FA"/>
    <w:rsid w:val="00863370"/>
    <w:rsid w:val="0086742C"/>
    <w:rsid w:val="0087798E"/>
    <w:rsid w:val="008822D0"/>
    <w:rsid w:val="00884EF5"/>
    <w:rsid w:val="008A77FD"/>
    <w:rsid w:val="008C48D4"/>
    <w:rsid w:val="008C6159"/>
    <w:rsid w:val="008E60C1"/>
    <w:rsid w:val="008E70DE"/>
    <w:rsid w:val="00906FFE"/>
    <w:rsid w:val="00925CF2"/>
    <w:rsid w:val="00926FDD"/>
    <w:rsid w:val="00953703"/>
    <w:rsid w:val="00962912"/>
    <w:rsid w:val="00993E11"/>
    <w:rsid w:val="0099753F"/>
    <w:rsid w:val="009A26E1"/>
    <w:rsid w:val="009A3DB8"/>
    <w:rsid w:val="009A533C"/>
    <w:rsid w:val="009B12D3"/>
    <w:rsid w:val="009B45F0"/>
    <w:rsid w:val="009C6A6B"/>
    <w:rsid w:val="009D3DB8"/>
    <w:rsid w:val="009D4918"/>
    <w:rsid w:val="009E4412"/>
    <w:rsid w:val="009E6E07"/>
    <w:rsid w:val="009F17EC"/>
    <w:rsid w:val="00A01F0E"/>
    <w:rsid w:val="00A22DF1"/>
    <w:rsid w:val="00A2646B"/>
    <w:rsid w:val="00A358E3"/>
    <w:rsid w:val="00A67E96"/>
    <w:rsid w:val="00A82DA6"/>
    <w:rsid w:val="00AA75F8"/>
    <w:rsid w:val="00AA7A98"/>
    <w:rsid w:val="00AD17E8"/>
    <w:rsid w:val="00AF5D4C"/>
    <w:rsid w:val="00B159A1"/>
    <w:rsid w:val="00B20B96"/>
    <w:rsid w:val="00B26E71"/>
    <w:rsid w:val="00B2702B"/>
    <w:rsid w:val="00B33D68"/>
    <w:rsid w:val="00B40294"/>
    <w:rsid w:val="00B51148"/>
    <w:rsid w:val="00B5425F"/>
    <w:rsid w:val="00B92AA9"/>
    <w:rsid w:val="00B97BEB"/>
    <w:rsid w:val="00BA0316"/>
    <w:rsid w:val="00BA156E"/>
    <w:rsid w:val="00BB07A0"/>
    <w:rsid w:val="00BB13D4"/>
    <w:rsid w:val="00BB16F1"/>
    <w:rsid w:val="00BC0DF8"/>
    <w:rsid w:val="00BC0E24"/>
    <w:rsid w:val="00BC4401"/>
    <w:rsid w:val="00BD2905"/>
    <w:rsid w:val="00BF71DF"/>
    <w:rsid w:val="00C01CC1"/>
    <w:rsid w:val="00C21974"/>
    <w:rsid w:val="00C31133"/>
    <w:rsid w:val="00C34B5E"/>
    <w:rsid w:val="00C35CBD"/>
    <w:rsid w:val="00C4500B"/>
    <w:rsid w:val="00C47395"/>
    <w:rsid w:val="00C650CB"/>
    <w:rsid w:val="00C92571"/>
    <w:rsid w:val="00C93E80"/>
    <w:rsid w:val="00CA7DD5"/>
    <w:rsid w:val="00CB24ED"/>
    <w:rsid w:val="00CC2F67"/>
    <w:rsid w:val="00CD2F03"/>
    <w:rsid w:val="00CD79B0"/>
    <w:rsid w:val="00D102CE"/>
    <w:rsid w:val="00D17FE0"/>
    <w:rsid w:val="00D4175D"/>
    <w:rsid w:val="00D4347E"/>
    <w:rsid w:val="00D57699"/>
    <w:rsid w:val="00D62AA7"/>
    <w:rsid w:val="00D62B0F"/>
    <w:rsid w:val="00D7266A"/>
    <w:rsid w:val="00D72A39"/>
    <w:rsid w:val="00D909F6"/>
    <w:rsid w:val="00D91CFD"/>
    <w:rsid w:val="00D92D9F"/>
    <w:rsid w:val="00D93309"/>
    <w:rsid w:val="00DA2CC7"/>
    <w:rsid w:val="00DB3CE7"/>
    <w:rsid w:val="00DB5B44"/>
    <w:rsid w:val="00DB5D02"/>
    <w:rsid w:val="00DC2D40"/>
    <w:rsid w:val="00DF4151"/>
    <w:rsid w:val="00DF6E90"/>
    <w:rsid w:val="00E01E82"/>
    <w:rsid w:val="00E10F98"/>
    <w:rsid w:val="00E1452A"/>
    <w:rsid w:val="00E2485B"/>
    <w:rsid w:val="00E25148"/>
    <w:rsid w:val="00E37A03"/>
    <w:rsid w:val="00E37BD8"/>
    <w:rsid w:val="00E4140F"/>
    <w:rsid w:val="00E4512E"/>
    <w:rsid w:val="00E62940"/>
    <w:rsid w:val="00E7595A"/>
    <w:rsid w:val="00EB2F02"/>
    <w:rsid w:val="00ED18EE"/>
    <w:rsid w:val="00EE141E"/>
    <w:rsid w:val="00EE5C63"/>
    <w:rsid w:val="00EF2AD1"/>
    <w:rsid w:val="00F11414"/>
    <w:rsid w:val="00F14BFA"/>
    <w:rsid w:val="00F227F5"/>
    <w:rsid w:val="00F37BF5"/>
    <w:rsid w:val="00F62F3A"/>
    <w:rsid w:val="00F8071F"/>
    <w:rsid w:val="00F91075"/>
    <w:rsid w:val="00FB144E"/>
    <w:rsid w:val="00FC7A8C"/>
    <w:rsid w:val="00FE45FF"/>
    <w:rsid w:val="00FE50F2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DD3D3F6E-52FB-4335-BEF3-170F2D51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557"/>
    <w:rPr>
      <w:sz w:val="24"/>
    </w:rPr>
  </w:style>
  <w:style w:type="paragraph" w:styleId="Titolo1">
    <w:name w:val="heading 1"/>
    <w:basedOn w:val="Normale"/>
    <w:next w:val="Normale"/>
    <w:qFormat/>
    <w:rsid w:val="00136557"/>
    <w:pPr>
      <w:keepNext/>
      <w:jc w:val="both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136557"/>
    <w:pPr>
      <w:keepNext/>
      <w:ind w:left="6372" w:firstLine="708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36557"/>
    <w:pPr>
      <w:keepNext/>
      <w:jc w:val="center"/>
      <w:outlineLvl w:val="2"/>
    </w:pPr>
    <w:rPr>
      <w:b/>
      <w:sz w:val="20"/>
    </w:rPr>
  </w:style>
  <w:style w:type="paragraph" w:styleId="Titolo4">
    <w:name w:val="heading 4"/>
    <w:basedOn w:val="Normale"/>
    <w:next w:val="Normale"/>
    <w:qFormat/>
    <w:rsid w:val="00136557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136557"/>
    <w:pPr>
      <w:keepNext/>
      <w:spacing w:before="120"/>
      <w:jc w:val="center"/>
      <w:outlineLvl w:val="4"/>
    </w:pPr>
    <w:rPr>
      <w:rFonts w:ascii="Gill Sans MT" w:hAnsi="Gill Sans MT"/>
      <w:b/>
      <w:i/>
      <w:i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365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65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6557"/>
  </w:style>
  <w:style w:type="paragraph" w:customStyle="1" w:styleId="ISODISTRIB">
    <w:name w:val="ISO DISTRIB"/>
    <w:basedOn w:val="Normale"/>
    <w:rsid w:val="00136557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lang w:val="en-US"/>
    </w:rPr>
  </w:style>
  <w:style w:type="paragraph" w:customStyle="1" w:styleId="ISOCLAUSE">
    <w:name w:val="ISO CLAUSE"/>
    <w:rsid w:val="00136557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ind w:left="720" w:hanging="720"/>
      <w:textAlignment w:val="baseline"/>
    </w:pPr>
    <w:rPr>
      <w:sz w:val="24"/>
      <w:lang w:val="en-US"/>
    </w:rPr>
  </w:style>
  <w:style w:type="paragraph" w:customStyle="1" w:styleId="ISOBULLET">
    <w:name w:val="ISO BULLET"/>
    <w:basedOn w:val="ISOCLAUSE"/>
    <w:rsid w:val="00136557"/>
    <w:pPr>
      <w:spacing w:after="72"/>
      <w:ind w:left="936" w:hanging="216"/>
    </w:pPr>
  </w:style>
  <w:style w:type="paragraph" w:styleId="Corpotesto">
    <w:name w:val="Body Text"/>
    <w:basedOn w:val="Normale"/>
    <w:link w:val="CorpotestoCarattere"/>
    <w:rsid w:val="00136557"/>
    <w:pPr>
      <w:jc w:val="both"/>
    </w:pPr>
  </w:style>
  <w:style w:type="paragraph" w:styleId="Corpodeltesto2">
    <w:name w:val="Body Text 2"/>
    <w:basedOn w:val="Normale"/>
    <w:rsid w:val="00136557"/>
    <w:pPr>
      <w:jc w:val="both"/>
    </w:pPr>
    <w:rPr>
      <w:sz w:val="20"/>
    </w:rPr>
  </w:style>
  <w:style w:type="paragraph" w:styleId="Testofumetto">
    <w:name w:val="Balloon Text"/>
    <w:basedOn w:val="Normale"/>
    <w:semiHidden/>
    <w:rsid w:val="00143EC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AF5D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F5D4C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AF5D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F5D4C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AF5D4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F5D4C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AF5D4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5D4C"/>
  </w:style>
  <w:style w:type="character" w:styleId="Rimandonotaapidipagina">
    <w:name w:val="footnote reference"/>
    <w:basedOn w:val="Carpredefinitoparagrafo"/>
    <w:rsid w:val="00AF5D4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F5D4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909F6"/>
    <w:rPr>
      <w:b/>
    </w:rPr>
  </w:style>
  <w:style w:type="character" w:customStyle="1" w:styleId="CorpotestoCarattere">
    <w:name w:val="Corpo testo Carattere"/>
    <w:basedOn w:val="Carpredefinitoparagrafo"/>
    <w:link w:val="Corpotesto"/>
    <w:rsid w:val="00D909F6"/>
    <w:rPr>
      <w:sz w:val="24"/>
    </w:rPr>
  </w:style>
  <w:style w:type="table" w:styleId="Grigliatabella">
    <w:name w:val="Table Grid"/>
    <w:basedOn w:val="Tabellanormale"/>
    <w:rsid w:val="009A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e"/>
    <w:uiPriority w:val="99"/>
    <w:rsid w:val="00D92D9F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  <w:szCs w:val="24"/>
    </w:rPr>
  </w:style>
  <w:style w:type="paragraph" w:customStyle="1" w:styleId="Style30">
    <w:name w:val="Style30"/>
    <w:basedOn w:val="Normale"/>
    <w:uiPriority w:val="99"/>
    <w:rsid w:val="00D92D9F"/>
    <w:pPr>
      <w:widowControl w:val="0"/>
      <w:autoSpaceDE w:val="0"/>
      <w:autoSpaceDN w:val="0"/>
      <w:adjustRightInd w:val="0"/>
      <w:spacing w:line="178" w:lineRule="exact"/>
      <w:ind w:firstLine="144"/>
      <w:jc w:val="both"/>
    </w:pPr>
    <w:rPr>
      <w:rFonts w:eastAsiaTheme="minorEastAsia"/>
      <w:szCs w:val="24"/>
    </w:rPr>
  </w:style>
  <w:style w:type="paragraph" w:customStyle="1" w:styleId="Style35">
    <w:name w:val="Style35"/>
    <w:basedOn w:val="Normale"/>
    <w:uiPriority w:val="99"/>
    <w:rsid w:val="00D92D9F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3">
    <w:name w:val="Style13"/>
    <w:basedOn w:val="Normale"/>
    <w:uiPriority w:val="99"/>
    <w:rsid w:val="00D92D9F"/>
    <w:pPr>
      <w:widowControl w:val="0"/>
      <w:autoSpaceDE w:val="0"/>
      <w:autoSpaceDN w:val="0"/>
      <w:adjustRightInd w:val="0"/>
      <w:spacing w:line="178" w:lineRule="exact"/>
      <w:ind w:firstLine="144"/>
    </w:pPr>
    <w:rPr>
      <w:rFonts w:eastAsiaTheme="minorEastAsia"/>
      <w:szCs w:val="24"/>
    </w:rPr>
  </w:style>
  <w:style w:type="paragraph" w:customStyle="1" w:styleId="Style3">
    <w:name w:val="Style3"/>
    <w:basedOn w:val="Normale"/>
    <w:uiPriority w:val="99"/>
    <w:rsid w:val="00D92D9F"/>
    <w:pPr>
      <w:widowControl w:val="0"/>
      <w:autoSpaceDE w:val="0"/>
      <w:autoSpaceDN w:val="0"/>
      <w:adjustRightInd w:val="0"/>
      <w:spacing w:line="269" w:lineRule="exact"/>
      <w:ind w:firstLine="1680"/>
    </w:pPr>
    <w:rPr>
      <w:rFonts w:eastAsiaTheme="minorEastAsia"/>
      <w:szCs w:val="24"/>
    </w:rPr>
  </w:style>
  <w:style w:type="paragraph" w:customStyle="1" w:styleId="Style9">
    <w:name w:val="Style9"/>
    <w:basedOn w:val="Normale"/>
    <w:uiPriority w:val="99"/>
    <w:rsid w:val="00D92D9F"/>
    <w:pPr>
      <w:widowControl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character" w:customStyle="1" w:styleId="FontStyle44">
    <w:name w:val="Font Style44"/>
    <w:basedOn w:val="Carpredefinitoparagrafo"/>
    <w:uiPriority w:val="99"/>
    <w:rsid w:val="00D92D9F"/>
    <w:rPr>
      <w:rFonts w:ascii="Times New Roman" w:hAnsi="Times New Roman" w:cs="Times New Roman" w:hint="default"/>
      <w:sz w:val="20"/>
      <w:szCs w:val="20"/>
    </w:rPr>
  </w:style>
  <w:style w:type="character" w:customStyle="1" w:styleId="FontStyle57">
    <w:name w:val="Font Style57"/>
    <w:basedOn w:val="Carpredefinitoparagrafo"/>
    <w:uiPriority w:val="99"/>
    <w:rsid w:val="00D92D9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58">
    <w:name w:val="Font Style58"/>
    <w:basedOn w:val="Carpredefinitoparagrafo"/>
    <w:uiPriority w:val="99"/>
    <w:rsid w:val="00D92D9F"/>
    <w:rPr>
      <w:rFonts w:ascii="Arial" w:hAnsi="Arial" w:cs="Arial" w:hint="default"/>
      <w:i/>
      <w:iCs/>
      <w:sz w:val="14"/>
      <w:szCs w:val="14"/>
    </w:rPr>
  </w:style>
  <w:style w:type="paragraph" w:customStyle="1" w:styleId="Style5">
    <w:name w:val="Style5"/>
    <w:basedOn w:val="Normale"/>
    <w:uiPriority w:val="99"/>
    <w:rsid w:val="00426C5A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Normale"/>
    <w:uiPriority w:val="99"/>
    <w:rsid w:val="00746955"/>
    <w:pPr>
      <w:widowControl w:val="0"/>
      <w:autoSpaceDE w:val="0"/>
      <w:autoSpaceDN w:val="0"/>
      <w:adjustRightInd w:val="0"/>
      <w:spacing w:line="341" w:lineRule="exact"/>
    </w:pPr>
    <w:rPr>
      <w:rFonts w:eastAsiaTheme="minorEastAsia"/>
      <w:szCs w:val="24"/>
    </w:rPr>
  </w:style>
  <w:style w:type="paragraph" w:customStyle="1" w:styleId="Style34">
    <w:name w:val="Style34"/>
    <w:basedOn w:val="Normale"/>
    <w:uiPriority w:val="99"/>
    <w:rsid w:val="00746955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54">
    <w:name w:val="Font Style54"/>
    <w:basedOn w:val="Carpredefinitoparagrafo"/>
    <w:uiPriority w:val="99"/>
    <w:rsid w:val="00746955"/>
    <w:rPr>
      <w:rFonts w:ascii="Arial" w:hAnsi="Arial" w:cs="Arial"/>
      <w:sz w:val="14"/>
      <w:szCs w:val="14"/>
    </w:rPr>
  </w:style>
  <w:style w:type="paragraph" w:customStyle="1" w:styleId="Style33">
    <w:name w:val="Style33"/>
    <w:basedOn w:val="Normale"/>
    <w:uiPriority w:val="99"/>
    <w:rsid w:val="00746955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Theme="minorEastAsia"/>
      <w:szCs w:val="24"/>
    </w:rPr>
  </w:style>
  <w:style w:type="character" w:customStyle="1" w:styleId="FontStyle15">
    <w:name w:val="Font Style15"/>
    <w:basedOn w:val="Carpredefinitoparagrafo"/>
    <w:uiPriority w:val="99"/>
    <w:rsid w:val="00E37BD8"/>
    <w:rPr>
      <w:rFonts w:ascii="Times New Roman" w:hAnsi="Times New Roman" w:cs="Times New Roman"/>
      <w:sz w:val="26"/>
      <w:szCs w:val="26"/>
    </w:rPr>
  </w:style>
  <w:style w:type="paragraph" w:customStyle="1" w:styleId="grassetto">
    <w:name w:val="grassetto"/>
    <w:basedOn w:val="Normale"/>
    <w:rsid w:val="008E70DE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Carpredefinitoparagrafo"/>
    <w:rsid w:val="005D7D76"/>
  </w:style>
  <w:style w:type="paragraph" w:styleId="NormaleWeb">
    <w:name w:val="Normal (Web)"/>
    <w:basedOn w:val="Normale"/>
    <w:uiPriority w:val="99"/>
    <w:unhideWhenUsed/>
    <w:rsid w:val="004D741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DISTRIBUZIONE:</vt:lpstr>
    </vt:vector>
  </TitlesOfParts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DISTRIBUZIONE:</dc:title>
  <dc:creator>cotterle ennio</dc:creator>
  <cp:lastModifiedBy>Matteo Baldan</cp:lastModifiedBy>
  <cp:revision>16</cp:revision>
  <cp:lastPrinted>2017-12-21T13:54:00Z</cp:lastPrinted>
  <dcterms:created xsi:type="dcterms:W3CDTF">2017-12-21T13:51:00Z</dcterms:created>
  <dcterms:modified xsi:type="dcterms:W3CDTF">2019-11-08T09:34:00Z</dcterms:modified>
</cp:coreProperties>
</file>