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623"/>
        <w:gridCol w:w="4415"/>
        <w:gridCol w:w="954"/>
        <w:gridCol w:w="1732"/>
      </w:tblGrid>
      <w:tr w:rsidR="00332DA3" w:rsidRPr="00847352" w:rsidTr="00052F18">
        <w:trPr>
          <w:trHeight w:val="330"/>
          <w:jc w:val="center"/>
        </w:trPr>
        <w:tc>
          <w:tcPr>
            <w:tcW w:w="2243" w:type="dxa"/>
            <w:gridSpan w:val="2"/>
            <w:vAlign w:val="bottom"/>
          </w:tcPr>
          <w:p w:rsidR="00332DA3" w:rsidRPr="00847352" w:rsidRDefault="00332DA3" w:rsidP="002C5BE1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847352">
              <w:rPr>
                <w:rFonts w:ascii="Calibri" w:hAnsi="Calibri"/>
                <w:sz w:val="22"/>
                <w:szCs w:val="22"/>
              </w:rPr>
              <w:t>Il/La sottoscritto/a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01" w:type="dxa"/>
            <w:gridSpan w:val="3"/>
            <w:vAlign w:val="bottom"/>
          </w:tcPr>
          <w:p w:rsidR="00332DA3" w:rsidRPr="00847352" w:rsidRDefault="00332DA3" w:rsidP="002C5BE1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847352" w:rsidRDefault="00332DA3" w:rsidP="002C5BE1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8E70DE">
              <w:rPr>
                <w:rFonts w:asciiTheme="minorHAnsi" w:hAnsiTheme="minorHAnsi"/>
                <w:sz w:val="22"/>
                <w:szCs w:val="22"/>
              </w:rPr>
              <w:t>a seguito della propria nomina a componente delle commissione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052F18" w:rsidRDefault="00332DA3" w:rsidP="00052F18">
            <w:pPr>
              <w:spacing w:after="80"/>
              <w:jc w:val="both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1620" w:type="dxa"/>
            <w:vAlign w:val="center"/>
          </w:tcPr>
          <w:p w:rsidR="00332DA3" w:rsidRPr="00847352" w:rsidRDefault="00332DA3" w:rsidP="00052F18">
            <w:pPr>
              <w:pStyle w:val="Style5"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E70DE">
              <w:rPr>
                <w:rFonts w:asciiTheme="minorHAnsi" w:hAnsiTheme="minorHAnsi"/>
                <w:sz w:val="22"/>
                <w:szCs w:val="22"/>
              </w:rPr>
              <w:t>con atto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n.</w:t>
            </w:r>
          </w:p>
        </w:tc>
        <w:tc>
          <w:tcPr>
            <w:tcW w:w="5038" w:type="dxa"/>
            <w:gridSpan w:val="2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del</w:t>
            </w:r>
          </w:p>
        </w:tc>
        <w:tc>
          <w:tcPr>
            <w:tcW w:w="1732" w:type="dxa"/>
            <w:vAlign w:val="center"/>
          </w:tcPr>
          <w:p w:rsidR="00332DA3" w:rsidRPr="00847352" w:rsidRDefault="00332DA3" w:rsidP="00052F18">
            <w:pPr>
              <w:pStyle w:val="Style5"/>
              <w:widowControl/>
              <w:tabs>
                <w:tab w:val="left" w:leader="dot" w:pos="9571"/>
              </w:tabs>
              <w:jc w:val="center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332DA3" w:rsidRPr="00847352" w:rsidTr="00052F18">
        <w:trPr>
          <w:jc w:val="center"/>
        </w:trPr>
        <w:tc>
          <w:tcPr>
            <w:tcW w:w="9344" w:type="dxa"/>
            <w:gridSpan w:val="5"/>
            <w:vAlign w:val="bottom"/>
          </w:tcPr>
          <w:p w:rsidR="00332DA3" w:rsidRPr="00332DA3" w:rsidRDefault="00332DA3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ai sensi degli art. 46 e 47 del D.P.R. 28/12/2000 N. </w:t>
            </w:r>
            <w:r w:rsidR="00C35CBD">
              <w:rPr>
                <w:rFonts w:asciiTheme="minorHAnsi" w:hAnsiTheme="minorHAnsi"/>
                <w:sz w:val="22"/>
                <w:szCs w:val="22"/>
              </w:rPr>
              <w:t>445, pienamente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consapevole delle sanzioni penali previste dall’art</w:t>
            </w:r>
            <w:r w:rsidR="00223CA3">
              <w:rPr>
                <w:rFonts w:asciiTheme="minorHAnsi" w:hAnsiTheme="minorHAnsi"/>
                <w:sz w:val="22"/>
                <w:szCs w:val="22"/>
              </w:rPr>
              <w:t>t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23CA3">
              <w:rPr>
                <w:rFonts w:asciiTheme="minorHAnsi" w:hAnsiTheme="minorHAnsi"/>
                <w:sz w:val="22"/>
                <w:szCs w:val="22"/>
              </w:rPr>
              <w:t xml:space="preserve">75 e 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della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medesima </w:t>
            </w:r>
            <w:r w:rsidR="00C35CBD">
              <w:rPr>
                <w:rFonts w:asciiTheme="minorHAnsi" w:hAnsiTheme="minorHAnsi"/>
                <w:sz w:val="22"/>
                <w:szCs w:val="22"/>
              </w:rPr>
              <w:t>legge</w:t>
            </w:r>
            <w:r w:rsidR="00C35CBD" w:rsidRPr="008E70DE">
              <w:rPr>
                <w:rFonts w:asciiTheme="minorHAnsi" w:hAnsiTheme="minorHAnsi"/>
                <w:sz w:val="22"/>
                <w:szCs w:val="22"/>
              </w:rPr>
              <w:t>, in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caso di dichiarazioni mendaci o di </w:t>
            </w:r>
            <w:r w:rsidR="00C35CBD" w:rsidRPr="008E70DE">
              <w:rPr>
                <w:rFonts w:asciiTheme="minorHAnsi" w:hAnsiTheme="minorHAnsi"/>
                <w:sz w:val="22"/>
                <w:szCs w:val="22"/>
              </w:rPr>
              <w:t>formazione, esibizione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o uso di atti falsi ovvero di atti contenenti dati non più rispondenti a verità,</w:t>
            </w:r>
          </w:p>
        </w:tc>
      </w:tr>
    </w:tbl>
    <w:p w:rsidR="00E37BD8" w:rsidRDefault="00E37BD8" w:rsidP="002C5BE1">
      <w:pPr>
        <w:pStyle w:val="Style8"/>
        <w:widowControl/>
        <w:tabs>
          <w:tab w:val="left" w:leader="dot" w:pos="4997"/>
        </w:tabs>
        <w:spacing w:after="120" w:line="240" w:lineRule="auto"/>
        <w:ind w:left="5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8E70DE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2C5BE1" w:rsidRDefault="00A2646B" w:rsidP="002C5BE1">
      <w:pPr>
        <w:pStyle w:val="Style8"/>
        <w:widowControl/>
        <w:tabs>
          <w:tab w:val="left" w:leader="dot" w:pos="4997"/>
        </w:tabs>
        <w:spacing w:after="120" w:line="240" w:lineRule="auto"/>
        <w:ind w:left="5"/>
        <w:rPr>
          <w:rStyle w:val="FontStyle44"/>
          <w:rFonts w:asciiTheme="minorHAnsi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d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opo aver preso visione </w:t>
      </w:r>
      <w:r w:rsidR="00E37A03">
        <w:rPr>
          <w:rFonts w:asciiTheme="minorHAnsi" w:eastAsia="Times New Roman" w:hAnsiTheme="minorHAnsi"/>
          <w:color w:val="000000"/>
          <w:sz w:val="22"/>
          <w:szCs w:val="22"/>
        </w:rPr>
        <w:t xml:space="preserve">dell’elenco 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dei partecipanti </w:t>
      </w:r>
      <w:r w:rsidRPr="00731A10">
        <w:rPr>
          <w:rFonts w:asciiTheme="minorHAnsi" w:eastAsia="Times New Roman" w:hAnsiTheme="minorHAnsi"/>
          <w:color w:val="000000"/>
          <w:sz w:val="22"/>
          <w:szCs w:val="22"/>
        </w:rPr>
        <w:t>al presente affidamento</w:t>
      </w:r>
      <w:r>
        <w:rPr>
          <w:rFonts w:asciiTheme="minorHAnsi" w:eastAsia="Times New Roman" w:hAnsiTheme="minorHAnsi"/>
          <w:color w:val="000000"/>
          <w:sz w:val="22"/>
          <w:szCs w:val="22"/>
        </w:rPr>
        <w:t>,</w:t>
      </w:r>
      <w:r w:rsidR="002C5BE1">
        <w:rPr>
          <w:rFonts w:asciiTheme="minorHAnsi" w:eastAsia="Times New Roman" w:hAnsiTheme="minorHAnsi"/>
          <w:color w:val="000000"/>
          <w:sz w:val="22"/>
          <w:szCs w:val="22"/>
        </w:rPr>
        <w:t xml:space="preserve"> sulla base delle informazioni in mio possesso: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403855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-50490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2C5F83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5F83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a)</w:t>
            </w:r>
          </w:p>
        </w:tc>
      </w:tr>
      <w:tr w:rsidR="00EE141E" w:rsidTr="00EE141E">
        <w:tc>
          <w:tcPr>
            <w:tcW w:w="9494" w:type="dxa"/>
          </w:tcPr>
          <w:p w:rsidR="00BA0316" w:rsidRPr="00BA0316" w:rsidRDefault="00F27AAF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Di accettare la nomina a compone</w:t>
            </w:r>
            <w:r w:rsidR="00E37A0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nte della commissione </w:t>
            </w:r>
            <w:r w:rsidR="0044757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 che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="00B33D68" w:rsidRPr="00B33D6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NON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sussiste nessuna delle seguenti ipotesi:</w:t>
            </w:r>
          </w:p>
          <w:p w:rsidR="00EE141E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>Condanne</w:t>
            </w:r>
            <w:r w:rsidR="00EE141E"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mio carico, anche con sentenza non passata in giudicato, per i reati previsti nel capo I del titolo II del libro secondo del codice penale (reati contro P.A.);</w:t>
            </w:r>
          </w:p>
          <w:p w:rsidR="00EE141E" w:rsidRPr="005D7D76" w:rsidRDefault="00C35CBD" w:rsidP="002C5BE1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>Situazione</w:t>
            </w:r>
            <w:r w:rsidR="00EE141E" w:rsidRPr="008E70D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di conflitto di interesse, ai sensi del vigente codice di comportamento dell’</w:t>
            </w:r>
            <w:r w:rsidR="00495721">
              <w:rPr>
                <w:rFonts w:asciiTheme="minorHAnsi" w:hAnsiTheme="minorHAnsi"/>
                <w:color w:val="000000"/>
                <w:sz w:val="22"/>
                <w:szCs w:val="22"/>
              </w:rPr>
              <w:t>Autorità di Sistema Portuale del Mare Adriatico Settentrionale</w:t>
            </w:r>
            <w:r w:rsidR="005D7D76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4D7410" w:rsidRPr="008C0FB2" w:rsidRDefault="004D7410" w:rsidP="008C0FB2">
            <w:pPr>
              <w:spacing w:after="12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C0FB2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</w:p>
          <w:p w:rsidR="00962912" w:rsidRPr="00962912" w:rsidRDefault="00962912" w:rsidP="002C5BE1">
            <w:pPr>
              <w:spacing w:after="120"/>
              <w:jc w:val="both"/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</w:pP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Nel caso di dipendent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di altre PP.AA. </w:t>
            </w:r>
            <w:r w:rsidR="00EE5C63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i essere stat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preventivamente autorizzati all’</w:t>
            </w:r>
            <w:r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attività dalla propria </w:t>
            </w:r>
            <w:r w:rsidR="00C35CBD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amministrazione. </w:t>
            </w:r>
          </w:p>
        </w:tc>
      </w:tr>
    </w:tbl>
    <w:p w:rsidR="005E4403" w:rsidRDefault="005E4403" w:rsidP="002C5BE1">
      <w:pPr>
        <w:spacing w:after="120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5E4403">
        <w:rPr>
          <w:rFonts w:asciiTheme="minorHAnsi" w:hAnsiTheme="minorHAnsi"/>
          <w:i/>
          <w:color w:val="000000"/>
          <w:sz w:val="22"/>
          <w:szCs w:val="22"/>
        </w:rPr>
        <w:t>Oppure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403855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18550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2C5F83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5F83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b)</w:t>
            </w:r>
          </w:p>
        </w:tc>
      </w:tr>
      <w:tr w:rsidR="00EE141E" w:rsidTr="00EE141E">
        <w:tc>
          <w:tcPr>
            <w:tcW w:w="9494" w:type="dxa"/>
          </w:tcPr>
          <w:p w:rsidR="00EE141E" w:rsidRDefault="00E37A03" w:rsidP="002C5BE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Di rifiutare la nomina a componente della commissione. </w:t>
            </w:r>
          </w:p>
        </w:tc>
      </w:tr>
    </w:tbl>
    <w:p w:rsidR="00EE141E" w:rsidRDefault="00EE141E" w:rsidP="002C5BE1">
      <w:pPr>
        <w:pStyle w:val="Style8"/>
        <w:widowControl/>
        <w:tabs>
          <w:tab w:val="left" w:leader="dot" w:pos="4997"/>
        </w:tabs>
        <w:spacing w:after="120" w:line="240" w:lineRule="auto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155"/>
        <w:gridCol w:w="4075"/>
      </w:tblGrid>
      <w:tr w:rsidR="007016A8" w:rsidTr="007016A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Firma </w:t>
            </w:r>
          </w:p>
          <w:p w:rsidR="007016A8" w:rsidRDefault="007016A8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(Nome e Cognome)</w:t>
            </w:r>
          </w:p>
          <w:p w:rsidR="007016A8" w:rsidRDefault="007016A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016A8" w:rsidRPr="00EE141E" w:rsidRDefault="007016A8" w:rsidP="002C5BE1">
      <w:pPr>
        <w:pStyle w:val="Style8"/>
        <w:widowControl/>
        <w:tabs>
          <w:tab w:val="left" w:leader="dot" w:pos="4997"/>
        </w:tabs>
        <w:spacing w:after="120" w:line="240" w:lineRule="auto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sectPr w:rsidR="007016A8" w:rsidRPr="00EE141E" w:rsidSect="003E2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851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59" w:rsidRDefault="004D2059">
      <w:r>
        <w:separator/>
      </w:r>
    </w:p>
  </w:endnote>
  <w:endnote w:type="continuationSeparator" w:id="0">
    <w:p w:rsidR="004D2059" w:rsidRDefault="004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2F" w:rsidRDefault="003C3A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2F" w:rsidRDefault="003C3A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2F" w:rsidRDefault="003C3A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59" w:rsidRDefault="004D2059">
      <w:r>
        <w:separator/>
      </w:r>
    </w:p>
  </w:footnote>
  <w:footnote w:type="continuationSeparator" w:id="0">
    <w:p w:rsidR="004D2059" w:rsidRDefault="004D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2F" w:rsidRDefault="003C3A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943634"/>
        <w:left w:val="single" w:sz="12" w:space="0" w:color="943634"/>
        <w:bottom w:val="single" w:sz="12" w:space="0" w:color="943634"/>
        <w:right w:val="single" w:sz="12" w:space="0" w:color="943634"/>
        <w:insideH w:val="single" w:sz="12" w:space="0" w:color="943634"/>
        <w:insideV w:val="single" w:sz="12" w:space="0" w:color="943634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5520"/>
      <w:gridCol w:w="1966"/>
    </w:tblGrid>
    <w:tr w:rsidR="002C5BE1" w:rsidRPr="00CC2F67" w:rsidTr="00EF1C78">
      <w:trPr>
        <w:cantSplit/>
        <w:trHeight w:val="518"/>
      </w:trPr>
      <w:tc>
        <w:tcPr>
          <w:tcW w:w="1840" w:type="dxa"/>
          <w:vMerge w:val="restart"/>
        </w:tcPr>
        <w:p w:rsidR="002C5BE1" w:rsidRPr="00CC2F67" w:rsidRDefault="009E4412" w:rsidP="00C748B7">
          <w:pPr>
            <w:pStyle w:val="Titolo5"/>
            <w:spacing w:before="0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9FFB4D0" wp14:editId="41C884C0">
                <wp:extent cx="1020300" cy="507442"/>
                <wp:effectExtent l="0" t="0" r="889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163" cy="5292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2C5BE1" w:rsidRPr="003754CB" w:rsidRDefault="005766E6" w:rsidP="003C3A2F">
          <w:pPr>
            <w:pStyle w:val="Titolo3"/>
            <w:rPr>
              <w:rFonts w:ascii="Calibri" w:hAnsi="Calibri"/>
              <w:bCs/>
              <w:color w:val="943634"/>
              <w:sz w:val="24"/>
              <w:szCs w:val="26"/>
              <w:lang w:eastAsia="en-US"/>
            </w:rPr>
          </w:pPr>
          <w:r>
            <w:rPr>
              <w:rFonts w:ascii="Calibri" w:hAnsi="Calibri"/>
              <w:color w:val="943634"/>
              <w:sz w:val="24"/>
              <w:szCs w:val="26"/>
              <w:lang w:eastAsia="en-US"/>
            </w:rPr>
            <w:t>D</w:t>
          </w:r>
          <w:r w:rsidRPr="003754CB">
            <w:rPr>
              <w:rFonts w:ascii="Calibri" w:hAnsi="Calibri"/>
              <w:color w:val="943634"/>
              <w:sz w:val="24"/>
              <w:szCs w:val="26"/>
              <w:lang w:eastAsia="en-US"/>
            </w:rPr>
            <w:t>ichiarazione   sostitutiva di certificazione come componente di commissione</w:t>
          </w:r>
          <w:r>
            <w:rPr>
              <w:rFonts w:ascii="Calibri" w:hAnsi="Calibri"/>
              <w:color w:val="943634"/>
              <w:sz w:val="24"/>
              <w:szCs w:val="26"/>
              <w:lang w:eastAsia="en-US"/>
            </w:rPr>
            <w:t xml:space="preserve"> </w:t>
          </w:r>
          <w:r w:rsidR="00CB24ED">
            <w:rPr>
              <w:rFonts w:ascii="Calibri" w:hAnsi="Calibri"/>
              <w:color w:val="943634"/>
              <w:sz w:val="24"/>
              <w:szCs w:val="26"/>
              <w:lang w:eastAsia="en-US"/>
            </w:rPr>
            <w:t xml:space="preserve">per </w:t>
          </w:r>
          <w:r w:rsidR="003C3A2F">
            <w:rPr>
              <w:rFonts w:ascii="Calibri" w:hAnsi="Calibri"/>
              <w:color w:val="943634"/>
              <w:sz w:val="24"/>
              <w:szCs w:val="26"/>
              <w:lang w:eastAsia="en-US"/>
            </w:rPr>
            <w:t xml:space="preserve">concessione di beni demaniali e autorizzazioni lavoro portuale </w:t>
          </w:r>
        </w:p>
      </w:tc>
      <w:tc>
        <w:tcPr>
          <w:tcW w:w="1985" w:type="dxa"/>
        </w:tcPr>
        <w:p w:rsidR="002C5BE1" w:rsidRPr="002C5BE1" w:rsidRDefault="002C5BE1" w:rsidP="002C5BE1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MRCCO</w:t>
          </w:r>
          <w:r w:rsidR="003C3A2F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DA</w:t>
          </w:r>
        </w:p>
      </w:tc>
    </w:tr>
    <w:tr w:rsidR="003E2B06" w:rsidRPr="00CC2F67" w:rsidTr="003E2B06">
      <w:trPr>
        <w:cantSplit/>
      </w:trPr>
      <w:tc>
        <w:tcPr>
          <w:tcW w:w="1840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3E2B06" w:rsidRPr="00CC2F67" w:rsidRDefault="003E2B06" w:rsidP="009F17EC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</w:t>
          </w:r>
          <w:r w:rsidR="009F17EC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  <w:tr w:rsidR="003E2B06" w:rsidRPr="00CC2F67" w:rsidTr="003E2B06">
      <w:trPr>
        <w:cantSplit/>
      </w:trPr>
      <w:tc>
        <w:tcPr>
          <w:tcW w:w="1840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3E2B06" w:rsidRPr="00CC2F67" w:rsidRDefault="003E2B06" w:rsidP="00E37A03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403855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  </w:t>
          </w:r>
          <w:r w:rsidR="00E37A03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</w:tbl>
  <w:p w:rsidR="00E37BD8" w:rsidRDefault="00E37BD8" w:rsidP="003E2B06">
    <w:pPr>
      <w:pStyle w:val="Intestazione"/>
      <w:tabs>
        <w:tab w:val="clear" w:pos="4819"/>
        <w:tab w:val="clear" w:pos="9638"/>
        <w:tab w:val="left" w:pos="301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2F" w:rsidRDefault="003C3A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01751B3D"/>
    <w:multiLevelType w:val="hybridMultilevel"/>
    <w:tmpl w:val="42E6F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150F"/>
    <w:multiLevelType w:val="hybridMultilevel"/>
    <w:tmpl w:val="9BB01AE8"/>
    <w:lvl w:ilvl="0" w:tplc="B7360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1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1AD"/>
    <w:multiLevelType w:val="hybridMultilevel"/>
    <w:tmpl w:val="05CCB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3BAC"/>
    <w:multiLevelType w:val="hybridMultilevel"/>
    <w:tmpl w:val="DAD8194C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B4464D4"/>
    <w:multiLevelType w:val="hybridMultilevel"/>
    <w:tmpl w:val="AA9498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7F4F3C5C"/>
    <w:multiLevelType w:val="hybridMultilevel"/>
    <w:tmpl w:val="FAA07BD4"/>
    <w:lvl w:ilvl="0" w:tplc="1B9ED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9"/>
  </w:num>
  <w:num w:numId="11">
    <w:abstractNumId w:val="10"/>
  </w:num>
  <w:num w:numId="12">
    <w:abstractNumId w:val="4"/>
  </w:num>
  <w:num w:numId="13">
    <w:abstractNumId w:val="15"/>
  </w:num>
  <w:num w:numId="14">
    <w:abstractNumId w:val="19"/>
  </w:num>
  <w:num w:numId="15">
    <w:abstractNumId w:val="1"/>
  </w:num>
  <w:num w:numId="16">
    <w:abstractNumId w:val="11"/>
  </w:num>
  <w:num w:numId="17">
    <w:abstractNumId w:val="18"/>
  </w:num>
  <w:num w:numId="18">
    <w:abstractNumId w:val="13"/>
  </w:num>
  <w:num w:numId="19">
    <w:abstractNumId w:val="5"/>
  </w:num>
  <w:num w:numId="20">
    <w:abstractNumId w:val="17"/>
  </w:num>
  <w:num w:numId="21">
    <w:abstractNumId w:val="6"/>
  </w:num>
  <w:num w:numId="22">
    <w:abstractNumId w:val="7"/>
  </w:num>
  <w:num w:numId="23">
    <w:abstractNumId w:val="14"/>
  </w:num>
  <w:num w:numId="24">
    <w:abstractNumId w:val="12"/>
  </w:num>
  <w:num w:numId="25">
    <w:abstractNumId w:val="2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52F18"/>
    <w:rsid w:val="00060889"/>
    <w:rsid w:val="00061955"/>
    <w:rsid w:val="000738C3"/>
    <w:rsid w:val="00076943"/>
    <w:rsid w:val="000775AA"/>
    <w:rsid w:val="000816BB"/>
    <w:rsid w:val="00083A7B"/>
    <w:rsid w:val="00096B58"/>
    <w:rsid w:val="000A0A96"/>
    <w:rsid w:val="000A30D3"/>
    <w:rsid w:val="000B039F"/>
    <w:rsid w:val="000C6B08"/>
    <w:rsid w:val="000D248F"/>
    <w:rsid w:val="000D2D7A"/>
    <w:rsid w:val="000E057E"/>
    <w:rsid w:val="000E083A"/>
    <w:rsid w:val="000E5261"/>
    <w:rsid w:val="00101690"/>
    <w:rsid w:val="001101CA"/>
    <w:rsid w:val="00112022"/>
    <w:rsid w:val="00112E8D"/>
    <w:rsid w:val="001150CE"/>
    <w:rsid w:val="00126630"/>
    <w:rsid w:val="00136557"/>
    <w:rsid w:val="00140C69"/>
    <w:rsid w:val="00143EC7"/>
    <w:rsid w:val="00175171"/>
    <w:rsid w:val="00176B0E"/>
    <w:rsid w:val="001771B7"/>
    <w:rsid w:val="00185060"/>
    <w:rsid w:val="001A12EE"/>
    <w:rsid w:val="001C43FD"/>
    <w:rsid w:val="001C6B75"/>
    <w:rsid w:val="001C73B9"/>
    <w:rsid w:val="001D1AA6"/>
    <w:rsid w:val="001D386A"/>
    <w:rsid w:val="00203C3D"/>
    <w:rsid w:val="00222DA7"/>
    <w:rsid w:val="00223CA3"/>
    <w:rsid w:val="00242B34"/>
    <w:rsid w:val="00246D24"/>
    <w:rsid w:val="0025249F"/>
    <w:rsid w:val="002815D9"/>
    <w:rsid w:val="002856FB"/>
    <w:rsid w:val="002B04CF"/>
    <w:rsid w:val="002C5BE1"/>
    <w:rsid w:val="002C5F83"/>
    <w:rsid w:val="002E58BD"/>
    <w:rsid w:val="002F4E41"/>
    <w:rsid w:val="00301FC9"/>
    <w:rsid w:val="00302C9F"/>
    <w:rsid w:val="003069D4"/>
    <w:rsid w:val="0031035D"/>
    <w:rsid w:val="00314719"/>
    <w:rsid w:val="00332DA3"/>
    <w:rsid w:val="00345F38"/>
    <w:rsid w:val="00367F10"/>
    <w:rsid w:val="00374B15"/>
    <w:rsid w:val="003754CB"/>
    <w:rsid w:val="00377341"/>
    <w:rsid w:val="00383AA5"/>
    <w:rsid w:val="0039148C"/>
    <w:rsid w:val="003B7C39"/>
    <w:rsid w:val="003C3A2F"/>
    <w:rsid w:val="003C4928"/>
    <w:rsid w:val="003D3D12"/>
    <w:rsid w:val="003E2B06"/>
    <w:rsid w:val="003E3658"/>
    <w:rsid w:val="003F32AB"/>
    <w:rsid w:val="00403855"/>
    <w:rsid w:val="00406FCA"/>
    <w:rsid w:val="00426C5A"/>
    <w:rsid w:val="00447570"/>
    <w:rsid w:val="00466CE5"/>
    <w:rsid w:val="00472262"/>
    <w:rsid w:val="0047301A"/>
    <w:rsid w:val="00475773"/>
    <w:rsid w:val="0048576C"/>
    <w:rsid w:val="0049444C"/>
    <w:rsid w:val="00495721"/>
    <w:rsid w:val="004D1AD3"/>
    <w:rsid w:val="004D2059"/>
    <w:rsid w:val="004D7410"/>
    <w:rsid w:val="004E6A48"/>
    <w:rsid w:val="00500788"/>
    <w:rsid w:val="005122ED"/>
    <w:rsid w:val="00544866"/>
    <w:rsid w:val="00546931"/>
    <w:rsid w:val="00554820"/>
    <w:rsid w:val="00556125"/>
    <w:rsid w:val="00576437"/>
    <w:rsid w:val="005766E6"/>
    <w:rsid w:val="005874FB"/>
    <w:rsid w:val="00587E15"/>
    <w:rsid w:val="005B1D2D"/>
    <w:rsid w:val="005B42F0"/>
    <w:rsid w:val="005B5933"/>
    <w:rsid w:val="005B5F67"/>
    <w:rsid w:val="005D7D76"/>
    <w:rsid w:val="005E2411"/>
    <w:rsid w:val="005E4403"/>
    <w:rsid w:val="005F288F"/>
    <w:rsid w:val="00600C32"/>
    <w:rsid w:val="00604155"/>
    <w:rsid w:val="00611128"/>
    <w:rsid w:val="00611386"/>
    <w:rsid w:val="00627564"/>
    <w:rsid w:val="006317BF"/>
    <w:rsid w:val="0065727D"/>
    <w:rsid w:val="00667C85"/>
    <w:rsid w:val="0067334A"/>
    <w:rsid w:val="00696207"/>
    <w:rsid w:val="006B420B"/>
    <w:rsid w:val="006B4E78"/>
    <w:rsid w:val="006B53FB"/>
    <w:rsid w:val="006B74A7"/>
    <w:rsid w:val="006C3B49"/>
    <w:rsid w:val="006C4460"/>
    <w:rsid w:val="006E4EA6"/>
    <w:rsid w:val="007016A8"/>
    <w:rsid w:val="00702AF6"/>
    <w:rsid w:val="00706F26"/>
    <w:rsid w:val="0071441D"/>
    <w:rsid w:val="007234D0"/>
    <w:rsid w:val="00731A10"/>
    <w:rsid w:val="00734624"/>
    <w:rsid w:val="00742D38"/>
    <w:rsid w:val="0074542F"/>
    <w:rsid w:val="00746955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466FA"/>
    <w:rsid w:val="00863370"/>
    <w:rsid w:val="0086742C"/>
    <w:rsid w:val="0087798E"/>
    <w:rsid w:val="008822D0"/>
    <w:rsid w:val="00884EF5"/>
    <w:rsid w:val="008A77FD"/>
    <w:rsid w:val="008C0FB2"/>
    <w:rsid w:val="008C48D4"/>
    <w:rsid w:val="008C6159"/>
    <w:rsid w:val="008E60C1"/>
    <w:rsid w:val="008E70DE"/>
    <w:rsid w:val="00906FFE"/>
    <w:rsid w:val="00925CF2"/>
    <w:rsid w:val="00926FDD"/>
    <w:rsid w:val="00953703"/>
    <w:rsid w:val="00962912"/>
    <w:rsid w:val="00993E11"/>
    <w:rsid w:val="0099753F"/>
    <w:rsid w:val="009A26E1"/>
    <w:rsid w:val="009A3DB8"/>
    <w:rsid w:val="009A533C"/>
    <w:rsid w:val="009B12D3"/>
    <w:rsid w:val="009B45F0"/>
    <w:rsid w:val="009C6A6B"/>
    <w:rsid w:val="009D3DB8"/>
    <w:rsid w:val="009D4918"/>
    <w:rsid w:val="009E4412"/>
    <w:rsid w:val="009E6E07"/>
    <w:rsid w:val="009F17EC"/>
    <w:rsid w:val="00A01F0E"/>
    <w:rsid w:val="00A22DF1"/>
    <w:rsid w:val="00A2646B"/>
    <w:rsid w:val="00A358E3"/>
    <w:rsid w:val="00A67E96"/>
    <w:rsid w:val="00A82DA6"/>
    <w:rsid w:val="00AA75F8"/>
    <w:rsid w:val="00AA7A98"/>
    <w:rsid w:val="00AD17E8"/>
    <w:rsid w:val="00AF5D4C"/>
    <w:rsid w:val="00B159A1"/>
    <w:rsid w:val="00B20B96"/>
    <w:rsid w:val="00B26E71"/>
    <w:rsid w:val="00B2702B"/>
    <w:rsid w:val="00B33D68"/>
    <w:rsid w:val="00B40294"/>
    <w:rsid w:val="00B51148"/>
    <w:rsid w:val="00B5425F"/>
    <w:rsid w:val="00B92AA9"/>
    <w:rsid w:val="00B97BEB"/>
    <w:rsid w:val="00BA0316"/>
    <w:rsid w:val="00BA156E"/>
    <w:rsid w:val="00BB07A0"/>
    <w:rsid w:val="00BB13D4"/>
    <w:rsid w:val="00BB16F1"/>
    <w:rsid w:val="00BC0DF8"/>
    <w:rsid w:val="00BC0E24"/>
    <w:rsid w:val="00BC4401"/>
    <w:rsid w:val="00BD2905"/>
    <w:rsid w:val="00BF71DF"/>
    <w:rsid w:val="00C01CC1"/>
    <w:rsid w:val="00C21974"/>
    <w:rsid w:val="00C31133"/>
    <w:rsid w:val="00C34B5E"/>
    <w:rsid w:val="00C35CBD"/>
    <w:rsid w:val="00C4500B"/>
    <w:rsid w:val="00C47395"/>
    <w:rsid w:val="00C650CB"/>
    <w:rsid w:val="00C92571"/>
    <w:rsid w:val="00C93E80"/>
    <w:rsid w:val="00CA7DD5"/>
    <w:rsid w:val="00CB24ED"/>
    <w:rsid w:val="00CC2F67"/>
    <w:rsid w:val="00CD2F03"/>
    <w:rsid w:val="00CD79B0"/>
    <w:rsid w:val="00D102CE"/>
    <w:rsid w:val="00D17FE0"/>
    <w:rsid w:val="00D4175D"/>
    <w:rsid w:val="00D4347E"/>
    <w:rsid w:val="00D57699"/>
    <w:rsid w:val="00D62AA7"/>
    <w:rsid w:val="00D62B0F"/>
    <w:rsid w:val="00D7266A"/>
    <w:rsid w:val="00D72A39"/>
    <w:rsid w:val="00D909F6"/>
    <w:rsid w:val="00D91CFD"/>
    <w:rsid w:val="00D92D9F"/>
    <w:rsid w:val="00D93309"/>
    <w:rsid w:val="00DA2CC7"/>
    <w:rsid w:val="00DB3CE7"/>
    <w:rsid w:val="00DB5B44"/>
    <w:rsid w:val="00DB5D02"/>
    <w:rsid w:val="00DC2D40"/>
    <w:rsid w:val="00DC4183"/>
    <w:rsid w:val="00DF4151"/>
    <w:rsid w:val="00DF6E90"/>
    <w:rsid w:val="00E01E82"/>
    <w:rsid w:val="00E10F98"/>
    <w:rsid w:val="00E1452A"/>
    <w:rsid w:val="00E2485B"/>
    <w:rsid w:val="00E25148"/>
    <w:rsid w:val="00E37A03"/>
    <w:rsid w:val="00E37BD8"/>
    <w:rsid w:val="00E4140F"/>
    <w:rsid w:val="00E4512E"/>
    <w:rsid w:val="00E62940"/>
    <w:rsid w:val="00E7595A"/>
    <w:rsid w:val="00EB2F02"/>
    <w:rsid w:val="00ED18EE"/>
    <w:rsid w:val="00EE141E"/>
    <w:rsid w:val="00EE5C63"/>
    <w:rsid w:val="00EF2AD1"/>
    <w:rsid w:val="00F11414"/>
    <w:rsid w:val="00F14BFA"/>
    <w:rsid w:val="00F227F5"/>
    <w:rsid w:val="00F27AAF"/>
    <w:rsid w:val="00F37BF5"/>
    <w:rsid w:val="00F62F3A"/>
    <w:rsid w:val="00F8071F"/>
    <w:rsid w:val="00F91075"/>
    <w:rsid w:val="00FB144E"/>
    <w:rsid w:val="00FC7A8C"/>
    <w:rsid w:val="00FE45FF"/>
    <w:rsid w:val="00FE50F2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DD3D3F6E-52FB-4335-BEF3-170F2D51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">
    <w:name w:val="Style31"/>
    <w:basedOn w:val="Normale"/>
    <w:uiPriority w:val="99"/>
    <w:rsid w:val="00746955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  <w:szCs w:val="24"/>
    </w:rPr>
  </w:style>
  <w:style w:type="paragraph" w:customStyle="1" w:styleId="Style34">
    <w:name w:val="Style34"/>
    <w:basedOn w:val="Normale"/>
    <w:uiPriority w:val="99"/>
    <w:rsid w:val="0074695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54">
    <w:name w:val="Font Style54"/>
    <w:basedOn w:val="Carpredefinitoparagrafo"/>
    <w:uiPriority w:val="99"/>
    <w:rsid w:val="00746955"/>
    <w:rPr>
      <w:rFonts w:ascii="Arial" w:hAnsi="Arial" w:cs="Arial"/>
      <w:sz w:val="14"/>
      <w:szCs w:val="14"/>
    </w:rPr>
  </w:style>
  <w:style w:type="paragraph" w:customStyle="1" w:styleId="Style33">
    <w:name w:val="Style33"/>
    <w:basedOn w:val="Normale"/>
    <w:uiPriority w:val="99"/>
    <w:rsid w:val="00746955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E37BD8"/>
    <w:rPr>
      <w:rFonts w:ascii="Times New Roman" w:hAnsi="Times New Roman" w:cs="Times New Roman"/>
      <w:sz w:val="26"/>
      <w:szCs w:val="26"/>
    </w:rPr>
  </w:style>
  <w:style w:type="paragraph" w:customStyle="1" w:styleId="grassetto">
    <w:name w:val="grassetto"/>
    <w:basedOn w:val="Normale"/>
    <w:rsid w:val="008E70DE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Carpredefinitoparagrafo"/>
    <w:rsid w:val="005D7D76"/>
  </w:style>
  <w:style w:type="paragraph" w:styleId="NormaleWeb">
    <w:name w:val="Normal (Web)"/>
    <w:basedOn w:val="Normale"/>
    <w:uiPriority w:val="99"/>
    <w:unhideWhenUsed/>
    <w:rsid w:val="004D741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6</cp:revision>
  <cp:lastPrinted>2017-12-21T13:54:00Z</cp:lastPrinted>
  <dcterms:created xsi:type="dcterms:W3CDTF">2019-04-12T11:46:00Z</dcterms:created>
  <dcterms:modified xsi:type="dcterms:W3CDTF">2019-10-03T13:38:00Z</dcterms:modified>
</cp:coreProperties>
</file>